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A65D" w14:textId="61951664" w:rsidR="008C694C" w:rsidRDefault="008C694C" w:rsidP="008C694C">
      <w:pPr>
        <w:jc w:val="center"/>
      </w:pPr>
      <w:r>
        <w:t>BILL NO</w:t>
      </w:r>
      <w:r w:rsidR="007B6F7E">
        <w:t>. 19 - 2018</w:t>
      </w:r>
    </w:p>
    <w:p w14:paraId="3642378B" w14:textId="77777777" w:rsidR="00326110" w:rsidRDefault="00326110">
      <w:pPr>
        <w:jc w:val="center"/>
        <w:rPr>
          <w:sz w:val="22"/>
        </w:rPr>
      </w:pPr>
    </w:p>
    <w:p w14:paraId="2559AFC8" w14:textId="77777777" w:rsidR="00326110" w:rsidRDefault="00326110">
      <w:pPr>
        <w:jc w:val="center"/>
        <w:rPr>
          <w:sz w:val="22"/>
          <w:u w:val="single"/>
        </w:rPr>
      </w:pPr>
      <w:proofErr w:type="gramStart"/>
      <w:r>
        <w:rPr>
          <w:sz w:val="22"/>
        </w:rPr>
        <w:t>ORDINANCE NO.</w:t>
      </w:r>
      <w:proofErr w:type="gramEnd"/>
      <w:r>
        <w:rPr>
          <w:sz w:val="22"/>
        </w:rPr>
        <w:t xml:space="preserve"> </w:t>
      </w:r>
      <w:r>
        <w:rPr>
          <w:sz w:val="22"/>
          <w:u w:val="single"/>
        </w:rPr>
        <w:tab/>
      </w:r>
      <w:r>
        <w:rPr>
          <w:sz w:val="22"/>
          <w:u w:val="single"/>
        </w:rPr>
        <w:tab/>
      </w:r>
    </w:p>
    <w:p w14:paraId="7CB94ECA" w14:textId="77777777" w:rsidR="00326110" w:rsidRDefault="00326110">
      <w:pPr>
        <w:jc w:val="center"/>
        <w:rPr>
          <w:sz w:val="22"/>
          <w:u w:val="single"/>
        </w:rPr>
      </w:pPr>
    </w:p>
    <w:p w14:paraId="6C1091FE" w14:textId="77777777" w:rsidR="007339A9" w:rsidRPr="007339A9" w:rsidRDefault="007339A9" w:rsidP="007339A9">
      <w:pPr>
        <w:jc w:val="center"/>
      </w:pPr>
      <w:r w:rsidRPr="007339A9">
        <w:t>AN ORDINANCE OF THE CITY OF BETHLEHEM,</w:t>
      </w:r>
    </w:p>
    <w:p w14:paraId="52BDABCB" w14:textId="77777777" w:rsidR="007339A9" w:rsidRPr="007339A9" w:rsidRDefault="007339A9" w:rsidP="007339A9">
      <w:pPr>
        <w:jc w:val="center"/>
      </w:pPr>
      <w:r w:rsidRPr="007339A9">
        <w:t>COUNTIES OF LEHIGH AND NORTHAMPTON,</w:t>
      </w:r>
    </w:p>
    <w:p w14:paraId="51746196" w14:textId="77777777" w:rsidR="007339A9" w:rsidRPr="007339A9" w:rsidRDefault="007339A9" w:rsidP="007339A9">
      <w:pPr>
        <w:jc w:val="center"/>
      </w:pPr>
      <w:r w:rsidRPr="007339A9">
        <w:t>COMMONWEALTH OF PENNSYLVANIA, AMENDING</w:t>
      </w:r>
    </w:p>
    <w:p w14:paraId="78D0A555" w14:textId="77777777" w:rsidR="007339A9" w:rsidRPr="007339A9" w:rsidRDefault="004E27A0" w:rsidP="007339A9">
      <w:pPr>
        <w:jc w:val="center"/>
      </w:pPr>
      <w:r>
        <w:t>ARTICLE 1501</w:t>
      </w:r>
      <w:r w:rsidR="007339A9" w:rsidRPr="007339A9">
        <w:t xml:space="preserve"> OF THE CODIFIED ORDINANCES OF</w:t>
      </w:r>
    </w:p>
    <w:p w14:paraId="7763B905" w14:textId="77777777" w:rsidR="007339A9" w:rsidRPr="007339A9" w:rsidRDefault="007339A9" w:rsidP="007339A9">
      <w:pPr>
        <w:jc w:val="center"/>
      </w:pPr>
      <w:r w:rsidRPr="007339A9">
        <w:t>THE CITY OF BETHLEHEM TITLED</w:t>
      </w:r>
    </w:p>
    <w:p w14:paraId="47BDDA7E" w14:textId="77777777" w:rsidR="007339A9" w:rsidRDefault="004E27A0">
      <w:pPr>
        <w:jc w:val="center"/>
        <w:rPr>
          <w:sz w:val="22"/>
          <w:u w:val="single"/>
        </w:rPr>
      </w:pPr>
      <w:r w:rsidRPr="004E27A0">
        <w:t>FIRE SAFETY AND CODE ENFORCEMENT INSPECTION FEES</w:t>
      </w:r>
    </w:p>
    <w:p w14:paraId="59740058" w14:textId="77777777" w:rsidR="00912EF9" w:rsidRDefault="00912EF9">
      <w:pPr>
        <w:ind w:left="720"/>
        <w:rPr>
          <w:sz w:val="22"/>
        </w:rPr>
      </w:pPr>
    </w:p>
    <w:p w14:paraId="523E1160" w14:textId="77777777" w:rsidR="00326110" w:rsidRPr="00612D99" w:rsidRDefault="00326110" w:rsidP="00BF6A68">
      <w:pPr>
        <w:jc w:val="both"/>
      </w:pPr>
      <w:r w:rsidRPr="00612D99">
        <w:t xml:space="preserve">THE COUNCIL OF THE CITY OF BETHLEHEM HEREBY ORDAINS AS </w:t>
      </w:r>
      <w:r w:rsidR="00032D85">
        <w:t>F</w:t>
      </w:r>
      <w:r w:rsidRPr="00612D99">
        <w:t>OLLOWS:</w:t>
      </w:r>
    </w:p>
    <w:p w14:paraId="322D6ECF" w14:textId="77777777" w:rsidR="00326110" w:rsidRPr="00612D99" w:rsidRDefault="00326110" w:rsidP="00BF6A68">
      <w:pPr>
        <w:jc w:val="both"/>
      </w:pPr>
    </w:p>
    <w:p w14:paraId="1400DA5C" w14:textId="77777777" w:rsidR="00B756D1" w:rsidRDefault="00862903" w:rsidP="00BF6A68">
      <w:pPr>
        <w:pStyle w:val="NormalWeb"/>
        <w:shd w:val="clear" w:color="auto" w:fill="FFFFFF"/>
        <w:spacing w:before="0" w:beforeAutospacing="0" w:after="0" w:afterAutospacing="0"/>
        <w:contextualSpacing/>
        <w:jc w:val="both"/>
        <w:rPr>
          <w:bCs/>
        </w:rPr>
      </w:pPr>
      <w:proofErr w:type="gramStart"/>
      <w:r w:rsidRPr="00862903">
        <w:rPr>
          <w:bCs/>
        </w:rPr>
        <w:t>S</w:t>
      </w:r>
      <w:r>
        <w:rPr>
          <w:bCs/>
        </w:rPr>
        <w:t xml:space="preserve">ECTION </w:t>
      </w:r>
      <w:r w:rsidRPr="00862903">
        <w:rPr>
          <w:bCs/>
        </w:rPr>
        <w:t>1.</w:t>
      </w:r>
      <w:proofErr w:type="gramEnd"/>
      <w:r w:rsidRPr="009675D0">
        <w:rPr>
          <w:b/>
          <w:bCs/>
        </w:rPr>
        <w:t xml:space="preserve">  </w:t>
      </w:r>
      <w:r w:rsidRPr="009675D0">
        <w:rPr>
          <w:bCs/>
        </w:rPr>
        <w:t xml:space="preserve">That Article </w:t>
      </w:r>
      <w:r w:rsidR="00B756D1">
        <w:rPr>
          <w:bCs/>
        </w:rPr>
        <w:t>1501</w:t>
      </w:r>
      <w:r w:rsidRPr="009675D0">
        <w:rPr>
          <w:bCs/>
        </w:rPr>
        <w:t xml:space="preserve"> of the Codified Ordinances of the City of Bethlehem, titled “</w:t>
      </w:r>
      <w:r w:rsidR="00B756D1" w:rsidRPr="00B756D1">
        <w:rPr>
          <w:bCs/>
        </w:rPr>
        <w:t xml:space="preserve">Fire Safety </w:t>
      </w:r>
      <w:r w:rsidR="00B756D1">
        <w:rPr>
          <w:bCs/>
        </w:rPr>
        <w:t>a</w:t>
      </w:r>
      <w:r w:rsidR="00B756D1" w:rsidRPr="00B756D1">
        <w:rPr>
          <w:bCs/>
        </w:rPr>
        <w:t>nd Code Enforcement Inspection Fees</w:t>
      </w:r>
      <w:r w:rsidR="00B756D1" w:rsidRPr="009675D0">
        <w:rPr>
          <w:bCs/>
        </w:rPr>
        <w:t>”</w:t>
      </w:r>
      <w:r w:rsidR="00B756D1">
        <w:rPr>
          <w:bCs/>
        </w:rPr>
        <w:t xml:space="preserve"> as presently enacted is hereby restated and re-enacted as follow</w:t>
      </w:r>
      <w:r w:rsidRPr="009675D0">
        <w:rPr>
          <w:bCs/>
        </w:rPr>
        <w:t>s:</w:t>
      </w:r>
    </w:p>
    <w:p w14:paraId="7FC5C91E" w14:textId="77777777" w:rsidR="00B756D1" w:rsidRDefault="00B756D1" w:rsidP="00BF6A68">
      <w:pPr>
        <w:pStyle w:val="NormalWeb"/>
        <w:shd w:val="clear" w:color="auto" w:fill="FFFFFF"/>
        <w:spacing w:before="0" w:beforeAutospacing="0" w:after="0" w:afterAutospacing="0"/>
        <w:contextualSpacing/>
        <w:jc w:val="both"/>
        <w:rPr>
          <w:bCs/>
        </w:rPr>
      </w:pPr>
    </w:p>
    <w:p w14:paraId="61C191F6" w14:textId="77777777" w:rsidR="00B756D1" w:rsidRPr="00AB241D" w:rsidRDefault="00B756D1" w:rsidP="00BF6A68">
      <w:pPr>
        <w:autoSpaceDE w:val="0"/>
        <w:autoSpaceDN w:val="0"/>
        <w:adjustRightInd w:val="0"/>
        <w:ind w:left="720"/>
        <w:jc w:val="both"/>
      </w:pPr>
      <w:r w:rsidRPr="00AB241D">
        <w:t>1501.01 AUTHORITY.</w:t>
      </w:r>
    </w:p>
    <w:p w14:paraId="5A097331" w14:textId="77777777" w:rsidR="00B756D1" w:rsidRPr="00AB241D" w:rsidRDefault="00B756D1" w:rsidP="00BF6A68">
      <w:pPr>
        <w:autoSpaceDE w:val="0"/>
        <w:autoSpaceDN w:val="0"/>
        <w:adjustRightInd w:val="0"/>
        <w:ind w:left="720"/>
        <w:jc w:val="both"/>
      </w:pPr>
    </w:p>
    <w:p w14:paraId="3794FD10" w14:textId="77777777" w:rsidR="00B756D1" w:rsidRPr="00AB241D" w:rsidRDefault="00B756D1" w:rsidP="00BF6A68">
      <w:pPr>
        <w:autoSpaceDE w:val="0"/>
        <w:autoSpaceDN w:val="0"/>
        <w:adjustRightInd w:val="0"/>
        <w:ind w:left="720" w:firstLine="720"/>
        <w:jc w:val="both"/>
      </w:pPr>
      <w:r w:rsidRPr="00AB241D">
        <w:t>The City of Bethlehem Fire Department, Bureau of Inspections is hereby charged with the enforcement of this article.</w:t>
      </w:r>
    </w:p>
    <w:p w14:paraId="69BD159E" w14:textId="77777777" w:rsidR="00B756D1" w:rsidRPr="00AB241D" w:rsidRDefault="00B756D1" w:rsidP="00BF6A68">
      <w:pPr>
        <w:autoSpaceDE w:val="0"/>
        <w:autoSpaceDN w:val="0"/>
        <w:adjustRightInd w:val="0"/>
        <w:ind w:left="720"/>
        <w:jc w:val="both"/>
      </w:pPr>
    </w:p>
    <w:p w14:paraId="15F34131" w14:textId="77777777" w:rsidR="00B756D1" w:rsidRPr="00AB241D" w:rsidRDefault="00B756D1" w:rsidP="00BF6A68">
      <w:pPr>
        <w:autoSpaceDE w:val="0"/>
        <w:autoSpaceDN w:val="0"/>
        <w:adjustRightInd w:val="0"/>
        <w:ind w:left="720"/>
        <w:jc w:val="both"/>
      </w:pPr>
      <w:r w:rsidRPr="00AB241D">
        <w:t>1501.02 PERMITS REQUIRED.</w:t>
      </w:r>
    </w:p>
    <w:p w14:paraId="3018B2C5" w14:textId="77777777" w:rsidR="00B756D1" w:rsidRPr="00AB241D" w:rsidRDefault="00B756D1" w:rsidP="00BF6A68">
      <w:pPr>
        <w:autoSpaceDE w:val="0"/>
        <w:autoSpaceDN w:val="0"/>
        <w:adjustRightInd w:val="0"/>
        <w:ind w:left="720"/>
        <w:jc w:val="both"/>
      </w:pPr>
    </w:p>
    <w:p w14:paraId="3E8EEB5C" w14:textId="77777777" w:rsidR="00B756D1" w:rsidRPr="00AB241D" w:rsidRDefault="00B756D1" w:rsidP="00BF6A68">
      <w:pPr>
        <w:autoSpaceDE w:val="0"/>
        <w:autoSpaceDN w:val="0"/>
        <w:adjustRightInd w:val="0"/>
        <w:ind w:left="720" w:firstLine="720"/>
        <w:jc w:val="both"/>
      </w:pPr>
      <w:r w:rsidRPr="00AB241D">
        <w:t xml:space="preserve">Permits required by the International Fire Code (current edition) shall be obtained from the Fire Code Official. Issued permits shall be kept on the premises designated therein at all times and shall be readily available for inspection by the Fire Code Official. </w:t>
      </w:r>
    </w:p>
    <w:p w14:paraId="0BE80051" w14:textId="77777777" w:rsidR="00B756D1" w:rsidRPr="00AB241D" w:rsidRDefault="00B756D1" w:rsidP="00BF6A68">
      <w:pPr>
        <w:autoSpaceDE w:val="0"/>
        <w:autoSpaceDN w:val="0"/>
        <w:adjustRightInd w:val="0"/>
        <w:ind w:left="720"/>
        <w:jc w:val="both"/>
      </w:pPr>
    </w:p>
    <w:p w14:paraId="5E60D95F" w14:textId="77777777" w:rsidR="00B756D1" w:rsidRPr="00AB241D" w:rsidRDefault="00B756D1" w:rsidP="00BF6A68">
      <w:pPr>
        <w:autoSpaceDE w:val="0"/>
        <w:autoSpaceDN w:val="0"/>
        <w:adjustRightInd w:val="0"/>
        <w:ind w:left="720" w:firstLine="720"/>
        <w:jc w:val="both"/>
      </w:pPr>
      <w:r w:rsidRPr="00AB241D">
        <w:t xml:space="preserve">A fee for each permit shall be paid in accordance </w:t>
      </w:r>
      <w:r w:rsidR="00BF6A68">
        <w:t xml:space="preserve">with the fee schedule as is set </w:t>
      </w:r>
      <w:r w:rsidRPr="00AB241D">
        <w:t>forth from time to time by resolution of Council of the City of Bethlehem, Pennsylvania.  Permit fees shall include one (1) inspection and one (1) re-inspection for the purpose of code violation clearance when the occupancy is unable to clear the violation at the time of the initial inspection.  An additional inspection fee will be charged for all subsequent re-inspections in accordance with the fee schedule as is set forth from time to time by resolution of the Council of the City of Bethlehem, Pennsylvania.</w:t>
      </w:r>
    </w:p>
    <w:p w14:paraId="44800952" w14:textId="77777777" w:rsidR="00B756D1" w:rsidRPr="00AB241D" w:rsidRDefault="00B756D1" w:rsidP="00BF6A68">
      <w:pPr>
        <w:autoSpaceDE w:val="0"/>
        <w:autoSpaceDN w:val="0"/>
        <w:adjustRightInd w:val="0"/>
        <w:ind w:left="720"/>
        <w:jc w:val="both"/>
      </w:pPr>
    </w:p>
    <w:p w14:paraId="7EF279A2" w14:textId="77777777" w:rsidR="00B756D1" w:rsidRPr="00AB241D" w:rsidRDefault="00B756D1" w:rsidP="00BF6A68">
      <w:pPr>
        <w:autoSpaceDE w:val="0"/>
        <w:autoSpaceDN w:val="0"/>
        <w:adjustRightInd w:val="0"/>
        <w:ind w:left="720"/>
        <w:jc w:val="both"/>
      </w:pPr>
      <w:r w:rsidRPr="00AB241D">
        <w:t>1501.03 INSPECTION.</w:t>
      </w:r>
    </w:p>
    <w:p w14:paraId="37313CCE" w14:textId="77777777" w:rsidR="00B756D1" w:rsidRPr="00AB241D" w:rsidRDefault="00B756D1" w:rsidP="00BF6A68">
      <w:pPr>
        <w:autoSpaceDE w:val="0"/>
        <w:autoSpaceDN w:val="0"/>
        <w:adjustRightInd w:val="0"/>
        <w:ind w:left="720"/>
        <w:jc w:val="both"/>
      </w:pPr>
    </w:p>
    <w:p w14:paraId="2839842F" w14:textId="77777777" w:rsidR="0007670B" w:rsidRDefault="00B756D1" w:rsidP="00BF6A68">
      <w:pPr>
        <w:ind w:left="720"/>
        <w:jc w:val="both"/>
      </w:pPr>
      <w:r w:rsidRPr="00AB241D">
        <w:t xml:space="preserve">The Fire Code Official shall </w:t>
      </w:r>
      <w:r w:rsidR="006C44C2">
        <w:t>be allowed</w:t>
      </w:r>
      <w:r w:rsidRPr="00AB241D">
        <w:t xml:space="preserve"> </w:t>
      </w:r>
      <w:r w:rsidR="006C44C2">
        <w:t xml:space="preserve">to </w:t>
      </w:r>
      <w:r w:rsidRPr="00AB241D">
        <w:t xml:space="preserve">inspect all commercial structures and premises </w:t>
      </w:r>
      <w:r w:rsidR="006C44C2">
        <w:t>no more than once per calendar</w:t>
      </w:r>
      <w:r w:rsidRPr="00AB241D">
        <w:t xml:space="preserve"> year for the purposes of ascertaining, and causing to be corrected, any conditions liable to cause fire, contribute to the spread of fire, interfere with firefighting operations, or endanger life or any violations of the provisions or intent of the International Fire Code (current edition) or any other ordinance affecting fire safety.</w:t>
      </w:r>
      <w:r w:rsidR="006C44C2">
        <w:t xml:space="preserve">  In the event an inspection reveals one or more deficiencies to exist, the Fire Code Official shall be permitted to return to the premises as many times as needed in any calendar year to ensure compliance with this Ordinance.</w:t>
      </w:r>
    </w:p>
    <w:p w14:paraId="6C65A01C" w14:textId="77777777" w:rsidR="0007670B" w:rsidRDefault="0007670B" w:rsidP="00BF6A68">
      <w:pPr>
        <w:ind w:left="720"/>
        <w:jc w:val="both"/>
      </w:pPr>
    </w:p>
    <w:p w14:paraId="11BC3F32" w14:textId="77777777" w:rsidR="0007670B" w:rsidRDefault="0007670B" w:rsidP="00BF6A68">
      <w:pPr>
        <w:ind w:left="720"/>
        <w:jc w:val="both"/>
      </w:pPr>
    </w:p>
    <w:p w14:paraId="76F67589" w14:textId="564C0D9B" w:rsidR="00B756D1" w:rsidRDefault="0007670B" w:rsidP="0007670B">
      <w:pPr>
        <w:ind w:left="720"/>
        <w:jc w:val="right"/>
        <w:rPr>
          <w:bCs/>
        </w:rPr>
      </w:pPr>
      <w:r>
        <w:rPr>
          <w:bCs/>
        </w:rPr>
        <w:lastRenderedPageBreak/>
        <w:t>B/19/18</w:t>
      </w:r>
    </w:p>
    <w:p w14:paraId="7043CF64" w14:textId="62FDA2B8" w:rsidR="0007670B" w:rsidRDefault="0007670B" w:rsidP="0007670B">
      <w:pPr>
        <w:ind w:left="720"/>
        <w:jc w:val="right"/>
        <w:rPr>
          <w:bCs/>
        </w:rPr>
      </w:pPr>
      <w:r>
        <w:rPr>
          <w:bCs/>
        </w:rPr>
        <w:t xml:space="preserve">ORD 2018 – </w:t>
      </w:r>
    </w:p>
    <w:p w14:paraId="747811DB" w14:textId="77777777" w:rsidR="0007670B" w:rsidRDefault="0007670B" w:rsidP="0007670B">
      <w:pPr>
        <w:ind w:left="720"/>
        <w:jc w:val="right"/>
        <w:rPr>
          <w:bCs/>
        </w:rPr>
      </w:pPr>
    </w:p>
    <w:p w14:paraId="68080CA4" w14:textId="77777777" w:rsidR="00B756D1" w:rsidRDefault="00B756D1" w:rsidP="00BF6A68">
      <w:pPr>
        <w:jc w:val="both"/>
        <w:rPr>
          <w:bCs/>
        </w:rPr>
      </w:pPr>
      <w:proofErr w:type="gramStart"/>
      <w:r>
        <w:rPr>
          <w:bCs/>
        </w:rPr>
        <w:t>SECTION 2.</w:t>
      </w:r>
      <w:proofErr w:type="gramEnd"/>
      <w:r>
        <w:rPr>
          <w:bCs/>
        </w:rPr>
        <w:t xml:space="preserve">  </w:t>
      </w:r>
      <w:proofErr w:type="gramStart"/>
      <w:r w:rsidRPr="003B4227">
        <w:rPr>
          <w:bCs/>
          <w:u w:val="single"/>
        </w:rPr>
        <w:t>ADOPTION</w:t>
      </w:r>
      <w:r>
        <w:rPr>
          <w:bCs/>
        </w:rPr>
        <w:t>.</w:t>
      </w:r>
      <w:proofErr w:type="gramEnd"/>
      <w:r>
        <w:rPr>
          <w:bCs/>
        </w:rPr>
        <w:t xml:space="preserve">  The</w:t>
      </w:r>
      <w:r w:rsidRPr="00B756D1">
        <w:rPr>
          <w:bCs/>
        </w:rPr>
        <w:t xml:space="preserve"> 2009 International </w:t>
      </w:r>
      <w:r>
        <w:rPr>
          <w:bCs/>
        </w:rPr>
        <w:t>Fire Code</w:t>
      </w:r>
      <w:r w:rsidRPr="00B756D1">
        <w:rPr>
          <w:bCs/>
        </w:rPr>
        <w:t xml:space="preserve"> </w:t>
      </w:r>
      <w:r w:rsidR="00BB4012">
        <w:rPr>
          <w:bCs/>
        </w:rPr>
        <w:t>(hereafter “</w:t>
      </w:r>
      <w:proofErr w:type="spellStart"/>
      <w:r w:rsidR="00BB4012">
        <w:rPr>
          <w:bCs/>
        </w:rPr>
        <w:t>IFC</w:t>
      </w:r>
      <w:proofErr w:type="spellEnd"/>
      <w:r w:rsidR="00BB4012">
        <w:rPr>
          <w:bCs/>
        </w:rPr>
        <w:t xml:space="preserve">”) </w:t>
      </w:r>
      <w:r>
        <w:rPr>
          <w:bCs/>
        </w:rPr>
        <w:t xml:space="preserve">published by the International Code Council, is hereby adopted and made part of this ordinance, subject to </w:t>
      </w:r>
      <w:r w:rsidR="003B4227">
        <w:rPr>
          <w:bCs/>
        </w:rPr>
        <w:t xml:space="preserve">the modifications implemented hereinafter </w:t>
      </w:r>
      <w:r w:rsidR="00A12D7B">
        <w:rPr>
          <w:bCs/>
        </w:rPr>
        <w:t>and/or by subsequent ordinance</w:t>
      </w:r>
      <w:r w:rsidR="003B4227">
        <w:rPr>
          <w:bCs/>
        </w:rPr>
        <w:t>(</w:t>
      </w:r>
      <w:r w:rsidR="00A12D7B">
        <w:rPr>
          <w:bCs/>
        </w:rPr>
        <w:t>s</w:t>
      </w:r>
      <w:r w:rsidR="003B4227">
        <w:rPr>
          <w:bCs/>
        </w:rPr>
        <w:t>)</w:t>
      </w:r>
      <w:r w:rsidR="00A12D7B">
        <w:rPr>
          <w:bCs/>
        </w:rPr>
        <w:t xml:space="preserve"> of the City of Bethlehem</w:t>
      </w:r>
      <w:r>
        <w:rPr>
          <w:bCs/>
        </w:rPr>
        <w:t>.</w:t>
      </w:r>
    </w:p>
    <w:p w14:paraId="17D9E3CB" w14:textId="77777777" w:rsidR="00862903" w:rsidRDefault="00862903" w:rsidP="00BF6A68">
      <w:pPr>
        <w:pStyle w:val="NormalWeb"/>
        <w:shd w:val="clear" w:color="auto" w:fill="FFFFFF"/>
        <w:spacing w:before="0" w:beforeAutospacing="0" w:after="0" w:afterAutospacing="0"/>
        <w:contextualSpacing/>
        <w:jc w:val="both"/>
        <w:rPr>
          <w:bCs/>
        </w:rPr>
      </w:pPr>
    </w:p>
    <w:p w14:paraId="1D04B206" w14:textId="77777777" w:rsidR="00BB4012" w:rsidRDefault="00BB4012" w:rsidP="00BF6A68">
      <w:pPr>
        <w:pStyle w:val="NormalWeb"/>
        <w:shd w:val="clear" w:color="auto" w:fill="FFFFFF"/>
        <w:spacing w:before="0" w:beforeAutospacing="0" w:after="0" w:afterAutospacing="0"/>
        <w:contextualSpacing/>
        <w:jc w:val="both"/>
        <w:rPr>
          <w:bCs/>
        </w:rPr>
      </w:pPr>
      <w:proofErr w:type="gramStart"/>
      <w:r>
        <w:rPr>
          <w:bCs/>
        </w:rPr>
        <w:t>SECTION 3.</w:t>
      </w:r>
      <w:proofErr w:type="gramEnd"/>
      <w:r w:rsidR="003B4227">
        <w:rPr>
          <w:bCs/>
        </w:rPr>
        <w:t xml:space="preserve"> </w:t>
      </w:r>
      <w:r>
        <w:rPr>
          <w:bCs/>
        </w:rPr>
        <w:t xml:space="preserve"> </w:t>
      </w:r>
      <w:r w:rsidR="003B4227" w:rsidRPr="003B4227">
        <w:rPr>
          <w:bCs/>
          <w:u w:val="single"/>
        </w:rPr>
        <w:t>MODIFICATIONS TO 2009 INTERNATIONAL FIRE CODE</w:t>
      </w:r>
      <w:r w:rsidR="003B4227" w:rsidRPr="003B4227">
        <w:rPr>
          <w:bCs/>
        </w:rPr>
        <w:t>.</w:t>
      </w:r>
    </w:p>
    <w:p w14:paraId="582E4A66" w14:textId="77777777" w:rsidR="003B4227" w:rsidRPr="003B4227" w:rsidRDefault="003B4227" w:rsidP="00BF6A68">
      <w:pPr>
        <w:pStyle w:val="NormalWeb"/>
        <w:shd w:val="clear" w:color="auto" w:fill="FFFFFF"/>
        <w:spacing w:before="0" w:beforeAutospacing="0" w:after="0" w:afterAutospacing="0"/>
        <w:contextualSpacing/>
        <w:jc w:val="both"/>
        <w:rPr>
          <w:bCs/>
          <w:u w:val="single"/>
        </w:rPr>
      </w:pPr>
    </w:p>
    <w:p w14:paraId="039CBA24" w14:textId="77777777" w:rsidR="00F6593A" w:rsidRPr="00F6593A" w:rsidRDefault="00976FEA" w:rsidP="00BF6A68">
      <w:pPr>
        <w:pStyle w:val="ListParagraph"/>
        <w:keepLines/>
        <w:numPr>
          <w:ilvl w:val="0"/>
          <w:numId w:val="15"/>
        </w:numPr>
        <w:shd w:val="clear" w:color="auto" w:fill="FFFFFF"/>
        <w:spacing w:after="200"/>
        <w:contextualSpacing w:val="0"/>
        <w:jc w:val="both"/>
        <w:rPr>
          <w:bCs/>
        </w:rPr>
      </w:pPr>
      <w:r w:rsidRPr="00F6593A">
        <w:rPr>
          <w:bCs/>
        </w:rPr>
        <w:t xml:space="preserve">The following subsections are deleted from the </w:t>
      </w:r>
      <w:proofErr w:type="spellStart"/>
      <w:r w:rsidRPr="00F6593A">
        <w:rPr>
          <w:bCs/>
        </w:rPr>
        <w:t>IFC</w:t>
      </w:r>
      <w:proofErr w:type="spellEnd"/>
      <w:r w:rsidRPr="00F6593A">
        <w:rPr>
          <w:bCs/>
        </w:rPr>
        <w:t xml:space="preserve"> relating to required operational permits:</w:t>
      </w:r>
    </w:p>
    <w:p w14:paraId="2E9DB8F1" w14:textId="77777777" w:rsidR="00976FEA" w:rsidRPr="00976FEA" w:rsidRDefault="00976FEA" w:rsidP="00BF6A68">
      <w:pPr>
        <w:pStyle w:val="ListParagraph"/>
        <w:keepLines/>
        <w:shd w:val="clear" w:color="auto" w:fill="FFFFFF"/>
        <w:jc w:val="both"/>
        <w:rPr>
          <w:bCs/>
        </w:rPr>
      </w:pPr>
      <w:r w:rsidRPr="00976FEA">
        <w:rPr>
          <w:bCs/>
        </w:rPr>
        <w:t>105.6.2 Amusement Buildings</w:t>
      </w:r>
    </w:p>
    <w:p w14:paraId="73CCC26D" w14:textId="77777777" w:rsidR="00976FEA" w:rsidRPr="00976FEA" w:rsidRDefault="00976FEA" w:rsidP="00BF6A68">
      <w:pPr>
        <w:pStyle w:val="ListParagraph"/>
        <w:keepLines/>
        <w:shd w:val="clear" w:color="auto" w:fill="FFFFFF"/>
        <w:jc w:val="both"/>
        <w:rPr>
          <w:bCs/>
        </w:rPr>
      </w:pPr>
      <w:proofErr w:type="gramStart"/>
      <w:r w:rsidRPr="00976FEA">
        <w:rPr>
          <w:bCs/>
        </w:rPr>
        <w:t>105.6.3  Aviation</w:t>
      </w:r>
      <w:proofErr w:type="gramEnd"/>
      <w:r w:rsidRPr="00976FEA">
        <w:rPr>
          <w:bCs/>
        </w:rPr>
        <w:t xml:space="preserve"> Facilities</w:t>
      </w:r>
    </w:p>
    <w:p w14:paraId="114BB760" w14:textId="77777777" w:rsidR="00976FEA" w:rsidRPr="00976FEA" w:rsidRDefault="00976FEA" w:rsidP="00BF6A68">
      <w:pPr>
        <w:pStyle w:val="ListParagraph"/>
        <w:keepLines/>
        <w:shd w:val="clear" w:color="auto" w:fill="FFFFFF"/>
        <w:jc w:val="both"/>
        <w:rPr>
          <w:bCs/>
        </w:rPr>
      </w:pPr>
      <w:r w:rsidRPr="00976FEA">
        <w:rPr>
          <w:bCs/>
        </w:rPr>
        <w:t>105.6.4 Carnivals and Fairs</w:t>
      </w:r>
    </w:p>
    <w:p w14:paraId="20C6A762" w14:textId="77777777" w:rsidR="00F6593A" w:rsidRDefault="00976FEA" w:rsidP="00BF6A68">
      <w:pPr>
        <w:pStyle w:val="ListParagraph"/>
        <w:keepLines/>
        <w:shd w:val="clear" w:color="auto" w:fill="FFFFFF"/>
        <w:jc w:val="both"/>
        <w:rPr>
          <w:bCs/>
        </w:rPr>
      </w:pPr>
      <w:r w:rsidRPr="00976FEA">
        <w:rPr>
          <w:bCs/>
        </w:rPr>
        <w:t>105.6.5 Cellulose Nitrate Film</w:t>
      </w:r>
    </w:p>
    <w:p w14:paraId="00101559" w14:textId="77777777" w:rsidR="00976FEA" w:rsidRDefault="00976FEA" w:rsidP="00BF6A68">
      <w:pPr>
        <w:pStyle w:val="ListParagraph"/>
        <w:keepLines/>
        <w:shd w:val="clear" w:color="auto" w:fill="FFFFFF"/>
        <w:jc w:val="both"/>
        <w:rPr>
          <w:bCs/>
        </w:rPr>
      </w:pPr>
      <w:r w:rsidRPr="00976FEA">
        <w:rPr>
          <w:bCs/>
        </w:rPr>
        <w:t>105.6.11 Cutting and welding</w:t>
      </w:r>
    </w:p>
    <w:p w14:paraId="040FBA66" w14:textId="77777777" w:rsidR="007F69DC" w:rsidRPr="007F69DC" w:rsidRDefault="007F69DC" w:rsidP="00BF6A68">
      <w:pPr>
        <w:pStyle w:val="ListParagraph"/>
        <w:keepLines/>
        <w:shd w:val="clear" w:color="auto" w:fill="FFFFFF"/>
        <w:jc w:val="both"/>
        <w:rPr>
          <w:bCs/>
        </w:rPr>
      </w:pPr>
      <w:r w:rsidRPr="007F69DC">
        <w:rPr>
          <w:bCs/>
        </w:rPr>
        <w:t>105.6.17 Floor Finishing</w:t>
      </w:r>
    </w:p>
    <w:p w14:paraId="6A6E7DF8" w14:textId="77777777" w:rsidR="007F69DC" w:rsidRPr="007F69DC" w:rsidRDefault="007F69DC" w:rsidP="00BF6A68">
      <w:pPr>
        <w:pStyle w:val="ListParagraph"/>
        <w:keepLines/>
        <w:shd w:val="clear" w:color="auto" w:fill="FFFFFF"/>
        <w:jc w:val="both"/>
        <w:rPr>
          <w:bCs/>
        </w:rPr>
      </w:pPr>
      <w:proofErr w:type="gramStart"/>
      <w:r w:rsidRPr="007F69DC">
        <w:rPr>
          <w:bCs/>
        </w:rPr>
        <w:t>105.6.22  High</w:t>
      </w:r>
      <w:proofErr w:type="gramEnd"/>
      <w:r w:rsidRPr="007F69DC">
        <w:rPr>
          <w:bCs/>
        </w:rPr>
        <w:t xml:space="preserve"> Piled Storage</w:t>
      </w:r>
    </w:p>
    <w:p w14:paraId="2BE39351" w14:textId="77777777" w:rsidR="007F69DC" w:rsidRPr="007F69DC" w:rsidRDefault="007F69DC" w:rsidP="00BF6A68">
      <w:pPr>
        <w:pStyle w:val="ListParagraph"/>
        <w:keepLines/>
        <w:shd w:val="clear" w:color="auto" w:fill="FFFFFF"/>
        <w:jc w:val="both"/>
        <w:rPr>
          <w:bCs/>
        </w:rPr>
      </w:pPr>
      <w:proofErr w:type="gramStart"/>
      <w:r w:rsidRPr="007F69DC">
        <w:rPr>
          <w:bCs/>
        </w:rPr>
        <w:t>105.6.24  Industrial</w:t>
      </w:r>
      <w:proofErr w:type="gramEnd"/>
      <w:r w:rsidRPr="007F69DC">
        <w:rPr>
          <w:bCs/>
        </w:rPr>
        <w:t xml:space="preserve"> Ovens</w:t>
      </w:r>
    </w:p>
    <w:p w14:paraId="5497543B" w14:textId="77777777" w:rsidR="007F69DC" w:rsidRPr="007F69DC" w:rsidRDefault="007F69DC" w:rsidP="00BF6A68">
      <w:pPr>
        <w:pStyle w:val="ListParagraph"/>
        <w:keepLines/>
        <w:shd w:val="clear" w:color="auto" w:fill="FFFFFF"/>
        <w:jc w:val="both"/>
        <w:rPr>
          <w:bCs/>
        </w:rPr>
      </w:pPr>
      <w:r w:rsidRPr="007F69DC">
        <w:rPr>
          <w:bCs/>
        </w:rPr>
        <w:t>105.6.25 Lumber Yards</w:t>
      </w:r>
    </w:p>
    <w:p w14:paraId="4C87320D" w14:textId="77777777" w:rsidR="007F69DC" w:rsidRPr="007F69DC" w:rsidRDefault="007F69DC" w:rsidP="00BF6A68">
      <w:pPr>
        <w:pStyle w:val="ListParagraph"/>
        <w:keepLines/>
        <w:shd w:val="clear" w:color="auto" w:fill="FFFFFF"/>
        <w:jc w:val="both"/>
        <w:rPr>
          <w:bCs/>
        </w:rPr>
      </w:pPr>
      <w:r w:rsidRPr="007F69DC">
        <w:rPr>
          <w:bCs/>
        </w:rPr>
        <w:t>105.6.27 LP Gas</w:t>
      </w:r>
    </w:p>
    <w:p w14:paraId="7997F5A9" w14:textId="77777777" w:rsidR="007F69DC" w:rsidRPr="007F69DC" w:rsidRDefault="007F69DC" w:rsidP="00BF6A68">
      <w:pPr>
        <w:pStyle w:val="ListParagraph"/>
        <w:keepLines/>
        <w:shd w:val="clear" w:color="auto" w:fill="FFFFFF"/>
        <w:jc w:val="both"/>
        <w:rPr>
          <w:bCs/>
        </w:rPr>
      </w:pPr>
      <w:r w:rsidRPr="007F69DC">
        <w:rPr>
          <w:bCs/>
        </w:rPr>
        <w:t>105.6.30 Remove Exception: Recreational Fires</w:t>
      </w:r>
    </w:p>
    <w:p w14:paraId="55B84589" w14:textId="77777777" w:rsidR="007F69DC" w:rsidRPr="007F69DC" w:rsidRDefault="007F69DC" w:rsidP="00BF6A68">
      <w:pPr>
        <w:pStyle w:val="ListParagraph"/>
        <w:keepLines/>
        <w:shd w:val="clear" w:color="auto" w:fill="FFFFFF"/>
        <w:jc w:val="both"/>
        <w:rPr>
          <w:bCs/>
        </w:rPr>
      </w:pPr>
      <w:r w:rsidRPr="007F69DC">
        <w:rPr>
          <w:bCs/>
        </w:rPr>
        <w:t>105.6.34 Places of Assembly</w:t>
      </w:r>
    </w:p>
    <w:p w14:paraId="19507D67" w14:textId="77777777" w:rsidR="007F69DC" w:rsidRPr="007F69DC" w:rsidRDefault="007F69DC" w:rsidP="00BF6A68">
      <w:pPr>
        <w:pStyle w:val="ListParagraph"/>
        <w:keepLines/>
        <w:shd w:val="clear" w:color="auto" w:fill="FFFFFF"/>
        <w:jc w:val="both"/>
        <w:rPr>
          <w:bCs/>
        </w:rPr>
      </w:pPr>
      <w:r w:rsidRPr="007F69DC">
        <w:rPr>
          <w:bCs/>
        </w:rPr>
        <w:t>105.6.35 Private Fire Hydrants</w:t>
      </w:r>
    </w:p>
    <w:p w14:paraId="3FE789B9" w14:textId="77777777" w:rsidR="007F69DC" w:rsidRPr="007F69DC" w:rsidRDefault="007F69DC" w:rsidP="00BF6A68">
      <w:pPr>
        <w:pStyle w:val="ListParagraph"/>
        <w:keepLines/>
        <w:shd w:val="clear" w:color="auto" w:fill="FFFFFF"/>
        <w:jc w:val="both"/>
        <w:rPr>
          <w:bCs/>
        </w:rPr>
      </w:pPr>
      <w:r w:rsidRPr="007F69DC">
        <w:rPr>
          <w:bCs/>
        </w:rPr>
        <w:t>105.6.38 Refrigeration Equipment</w:t>
      </w:r>
    </w:p>
    <w:p w14:paraId="309B459D" w14:textId="77777777" w:rsidR="007F69DC" w:rsidRPr="007F69DC" w:rsidRDefault="007F69DC" w:rsidP="00BF6A68">
      <w:pPr>
        <w:pStyle w:val="ListParagraph"/>
        <w:keepLines/>
        <w:shd w:val="clear" w:color="auto" w:fill="FFFFFF"/>
        <w:jc w:val="both"/>
        <w:rPr>
          <w:bCs/>
        </w:rPr>
      </w:pPr>
      <w:r w:rsidRPr="007F69DC">
        <w:rPr>
          <w:bCs/>
        </w:rPr>
        <w:t>105.6.39 Repair Garages</w:t>
      </w:r>
    </w:p>
    <w:p w14:paraId="4FCA75D8" w14:textId="77777777" w:rsidR="007F69DC" w:rsidRPr="007F69DC" w:rsidRDefault="007F69DC" w:rsidP="00BF6A68">
      <w:pPr>
        <w:pStyle w:val="ListParagraph"/>
        <w:keepLines/>
        <w:shd w:val="clear" w:color="auto" w:fill="FFFFFF"/>
        <w:jc w:val="both"/>
        <w:rPr>
          <w:bCs/>
        </w:rPr>
      </w:pPr>
      <w:r w:rsidRPr="007F69DC">
        <w:rPr>
          <w:bCs/>
        </w:rPr>
        <w:t>105.6.43 Tents and temporary Membrane Structures</w:t>
      </w:r>
    </w:p>
    <w:p w14:paraId="2517C932" w14:textId="77777777" w:rsidR="007F69DC" w:rsidRDefault="007F69DC" w:rsidP="00BF6A68">
      <w:pPr>
        <w:pStyle w:val="ListParagraph"/>
        <w:keepLines/>
        <w:shd w:val="clear" w:color="auto" w:fill="FFFFFF"/>
        <w:jc w:val="both"/>
        <w:rPr>
          <w:bCs/>
        </w:rPr>
      </w:pPr>
      <w:r w:rsidRPr="007F69DC">
        <w:rPr>
          <w:bCs/>
        </w:rPr>
        <w:t>105.6.46 Wood Products</w:t>
      </w:r>
    </w:p>
    <w:p w14:paraId="1C8E41F5" w14:textId="77777777" w:rsidR="00F6593A" w:rsidRDefault="00F6593A" w:rsidP="00BF6A68">
      <w:pPr>
        <w:pStyle w:val="ListParagraph"/>
        <w:shd w:val="clear" w:color="auto" w:fill="FFFFFF"/>
        <w:jc w:val="both"/>
        <w:rPr>
          <w:bCs/>
        </w:rPr>
      </w:pPr>
    </w:p>
    <w:p w14:paraId="18850FB9" w14:textId="7107E92D" w:rsidR="00976FEA" w:rsidRPr="00976FEA" w:rsidRDefault="001C5BC9" w:rsidP="00BF6A68">
      <w:pPr>
        <w:ind w:left="720" w:hanging="360"/>
        <w:jc w:val="both"/>
        <w:rPr>
          <w:bCs/>
        </w:rPr>
      </w:pPr>
      <w:r>
        <w:rPr>
          <w:bCs/>
        </w:rPr>
        <w:t>(b</w:t>
      </w:r>
      <w:r w:rsidR="00976FEA" w:rsidRPr="00976FEA">
        <w:rPr>
          <w:bCs/>
        </w:rPr>
        <w:t>)</w:t>
      </w:r>
      <w:r w:rsidR="00976FEA" w:rsidRPr="00976FEA">
        <w:rPr>
          <w:bCs/>
        </w:rPr>
        <w:tab/>
        <w:t>§ 10</w:t>
      </w:r>
      <w:r w:rsidR="00E3302B">
        <w:rPr>
          <w:bCs/>
        </w:rPr>
        <w:t>5.6.15</w:t>
      </w:r>
      <w:r w:rsidR="00976FEA" w:rsidRPr="00976FEA">
        <w:rPr>
          <w:bCs/>
        </w:rPr>
        <w:t xml:space="preserve"> of the </w:t>
      </w:r>
      <w:proofErr w:type="spellStart"/>
      <w:r w:rsidR="00976FEA" w:rsidRPr="00976FEA">
        <w:rPr>
          <w:bCs/>
        </w:rPr>
        <w:t>IFC</w:t>
      </w:r>
      <w:proofErr w:type="spellEnd"/>
      <w:r w:rsidR="00976FEA" w:rsidRPr="00976FEA">
        <w:rPr>
          <w:bCs/>
        </w:rPr>
        <w:t xml:space="preserve"> which presently reads as follows</w:t>
      </w:r>
      <w:r w:rsidR="00E3302B">
        <w:rPr>
          <w:bCs/>
        </w:rPr>
        <w:t>:</w:t>
      </w:r>
    </w:p>
    <w:p w14:paraId="43B8FD21" w14:textId="77777777" w:rsidR="00976FEA" w:rsidRDefault="00976FEA" w:rsidP="00BF6A68">
      <w:pPr>
        <w:shd w:val="clear" w:color="auto" w:fill="FFFFFF"/>
        <w:jc w:val="both"/>
        <w:rPr>
          <w:bCs/>
        </w:rPr>
      </w:pPr>
    </w:p>
    <w:p w14:paraId="2AD3BB6C" w14:textId="77777777" w:rsidR="00976FEA" w:rsidRDefault="00976FEA" w:rsidP="00BF6A68">
      <w:pPr>
        <w:shd w:val="clear" w:color="auto" w:fill="FFFFFF"/>
        <w:ind w:left="720"/>
        <w:jc w:val="both"/>
        <w:rPr>
          <w:bCs/>
        </w:rPr>
      </w:pPr>
      <w:proofErr w:type="gramStart"/>
      <w:r w:rsidRPr="00976FEA">
        <w:rPr>
          <w:bCs/>
        </w:rPr>
        <w:t>105.6.15 Fire hydrants and valves.</w:t>
      </w:r>
      <w:proofErr w:type="gramEnd"/>
      <w:r w:rsidRPr="00976FEA">
        <w:rPr>
          <w:bCs/>
        </w:rPr>
        <w:t xml:space="preserve"> </w:t>
      </w:r>
      <w:r w:rsidRPr="00E3302B">
        <w:rPr>
          <w:bCs/>
          <w:strike/>
        </w:rPr>
        <w:t>An operational permit</w:t>
      </w:r>
      <w:r>
        <w:rPr>
          <w:bCs/>
        </w:rPr>
        <w:t xml:space="preserve"> </w:t>
      </w:r>
      <w:r w:rsidRPr="00976FEA">
        <w:rPr>
          <w:bCs/>
        </w:rPr>
        <w:t>is required to use or operate fire hydrants or valves intended</w:t>
      </w:r>
      <w:r>
        <w:rPr>
          <w:bCs/>
        </w:rPr>
        <w:t xml:space="preserve"> </w:t>
      </w:r>
      <w:r w:rsidRPr="00976FEA">
        <w:rPr>
          <w:bCs/>
        </w:rPr>
        <w:t>for fire suppression purposes which are installed on water</w:t>
      </w:r>
      <w:r>
        <w:rPr>
          <w:bCs/>
        </w:rPr>
        <w:t xml:space="preserve"> </w:t>
      </w:r>
      <w:r w:rsidRPr="00976FEA">
        <w:rPr>
          <w:bCs/>
        </w:rPr>
        <w:t>systems and accessible to a fire apparatus access road that is</w:t>
      </w:r>
      <w:r>
        <w:rPr>
          <w:bCs/>
        </w:rPr>
        <w:t xml:space="preserve"> </w:t>
      </w:r>
      <w:r w:rsidRPr="00976FEA">
        <w:rPr>
          <w:bCs/>
        </w:rPr>
        <w:t>open to or generally used by the public.</w:t>
      </w:r>
    </w:p>
    <w:p w14:paraId="17C9EF4F" w14:textId="77777777" w:rsidR="00976FEA" w:rsidRPr="00976FEA" w:rsidRDefault="00976FEA" w:rsidP="00BF6A68">
      <w:pPr>
        <w:shd w:val="clear" w:color="auto" w:fill="FFFFFF"/>
        <w:ind w:left="720"/>
        <w:jc w:val="both"/>
        <w:rPr>
          <w:bCs/>
        </w:rPr>
      </w:pPr>
    </w:p>
    <w:p w14:paraId="38EE71B5" w14:textId="77777777" w:rsidR="00976FEA" w:rsidRDefault="00976FEA" w:rsidP="00BF6A68">
      <w:pPr>
        <w:shd w:val="clear" w:color="auto" w:fill="FFFFFF"/>
        <w:ind w:left="720"/>
        <w:jc w:val="both"/>
        <w:rPr>
          <w:bCs/>
        </w:rPr>
      </w:pPr>
      <w:r w:rsidRPr="00976FEA">
        <w:rPr>
          <w:bCs/>
        </w:rPr>
        <w:t>Exception: A permit is not required for authorized</w:t>
      </w:r>
      <w:r>
        <w:rPr>
          <w:bCs/>
        </w:rPr>
        <w:t xml:space="preserve"> </w:t>
      </w:r>
      <w:r w:rsidRPr="00976FEA">
        <w:rPr>
          <w:bCs/>
        </w:rPr>
        <w:t>employees of</w:t>
      </w:r>
      <w:r>
        <w:rPr>
          <w:bCs/>
        </w:rPr>
        <w:t xml:space="preserve"> </w:t>
      </w:r>
      <w:r w:rsidRPr="00976FEA">
        <w:rPr>
          <w:bCs/>
        </w:rPr>
        <w:t>the water company that supplies the system</w:t>
      </w:r>
      <w:r>
        <w:rPr>
          <w:bCs/>
        </w:rPr>
        <w:t xml:space="preserve"> </w:t>
      </w:r>
      <w:r w:rsidRPr="00976FEA">
        <w:rPr>
          <w:bCs/>
        </w:rPr>
        <w:t>or the fire</w:t>
      </w:r>
    </w:p>
    <w:p w14:paraId="2E8CF596" w14:textId="77777777" w:rsidR="00976FEA" w:rsidRDefault="00976FEA" w:rsidP="00BF6A68">
      <w:pPr>
        <w:pStyle w:val="ListParagraph"/>
        <w:shd w:val="clear" w:color="auto" w:fill="FFFFFF"/>
        <w:jc w:val="both"/>
        <w:rPr>
          <w:bCs/>
        </w:rPr>
      </w:pPr>
    </w:p>
    <w:p w14:paraId="70B6443F" w14:textId="77777777" w:rsidR="00976FEA" w:rsidRDefault="00976FEA" w:rsidP="00BF6A68">
      <w:pPr>
        <w:pStyle w:val="ListParagraph"/>
        <w:shd w:val="clear" w:color="auto" w:fill="FFFFFF"/>
        <w:jc w:val="both"/>
        <w:rPr>
          <w:bCs/>
        </w:rPr>
      </w:pPr>
      <w:proofErr w:type="gramStart"/>
      <w:r>
        <w:rPr>
          <w:bCs/>
        </w:rPr>
        <w:t>shall</w:t>
      </w:r>
      <w:proofErr w:type="gramEnd"/>
      <w:r>
        <w:rPr>
          <w:bCs/>
        </w:rPr>
        <w:t xml:space="preserve"> be amended to read as follows:</w:t>
      </w:r>
    </w:p>
    <w:p w14:paraId="1B650D0A" w14:textId="77777777" w:rsidR="00976FEA" w:rsidRDefault="00976FEA" w:rsidP="00BF6A68">
      <w:pPr>
        <w:pStyle w:val="ListParagraph"/>
        <w:shd w:val="clear" w:color="auto" w:fill="FFFFFF"/>
        <w:jc w:val="both"/>
        <w:rPr>
          <w:bCs/>
        </w:rPr>
      </w:pPr>
    </w:p>
    <w:p w14:paraId="0EB1FEB2" w14:textId="77777777" w:rsidR="00976FEA" w:rsidRDefault="00976FEA" w:rsidP="00BF6A68">
      <w:pPr>
        <w:spacing w:after="200" w:line="276" w:lineRule="auto"/>
        <w:ind w:left="720"/>
        <w:jc w:val="both"/>
        <w:rPr>
          <w:rFonts w:eastAsiaTheme="minorHAnsi"/>
        </w:rPr>
      </w:pPr>
      <w:proofErr w:type="gramStart"/>
      <w:r w:rsidRPr="00976FEA">
        <w:rPr>
          <w:rFonts w:eastAsiaTheme="minorHAnsi"/>
        </w:rPr>
        <w:t>105.6.15 Fire hydrants and valves.</w:t>
      </w:r>
      <w:proofErr w:type="gramEnd"/>
      <w:r w:rsidRPr="00976FEA">
        <w:rPr>
          <w:rFonts w:eastAsiaTheme="minorHAnsi"/>
        </w:rPr>
        <w:t xml:space="preserve">  </w:t>
      </w:r>
      <w:r w:rsidRPr="00BF43FA">
        <w:rPr>
          <w:rFonts w:eastAsiaTheme="minorHAnsi"/>
          <w:u w:val="single"/>
        </w:rPr>
        <w:t xml:space="preserve">Approval from the Bethlehem Water Authority or its designee </w:t>
      </w:r>
      <w:r w:rsidRPr="00976FEA">
        <w:rPr>
          <w:rFonts w:eastAsiaTheme="minorHAnsi"/>
        </w:rPr>
        <w:t>is required to use or operate fire hydrants or valves intended for fire suppression purposes which are installed on water systems and accessible to a fire apparatus access road that is open to or generally used by the public.</w:t>
      </w:r>
    </w:p>
    <w:p w14:paraId="4D4A908A" w14:textId="77777777" w:rsidR="0007670B" w:rsidRDefault="0007670B" w:rsidP="0007670B">
      <w:pPr>
        <w:ind w:left="720"/>
        <w:jc w:val="right"/>
        <w:rPr>
          <w:bCs/>
        </w:rPr>
      </w:pPr>
      <w:r>
        <w:rPr>
          <w:bCs/>
        </w:rPr>
        <w:lastRenderedPageBreak/>
        <w:t>B/19/18</w:t>
      </w:r>
    </w:p>
    <w:p w14:paraId="4097E576" w14:textId="77777777" w:rsidR="0007670B" w:rsidRDefault="0007670B" w:rsidP="0007670B">
      <w:pPr>
        <w:ind w:left="720"/>
        <w:jc w:val="right"/>
        <w:rPr>
          <w:bCs/>
        </w:rPr>
      </w:pPr>
      <w:r>
        <w:rPr>
          <w:bCs/>
        </w:rPr>
        <w:t xml:space="preserve">ORD 2018 – </w:t>
      </w:r>
    </w:p>
    <w:p w14:paraId="2A745E18" w14:textId="77777777" w:rsidR="0007670B" w:rsidRPr="00976FEA" w:rsidRDefault="0007670B" w:rsidP="00BF6A68">
      <w:pPr>
        <w:spacing w:after="200" w:line="276" w:lineRule="auto"/>
        <w:ind w:left="720"/>
        <w:jc w:val="both"/>
        <w:rPr>
          <w:rFonts w:eastAsiaTheme="minorHAnsi"/>
        </w:rPr>
      </w:pPr>
    </w:p>
    <w:p w14:paraId="0CCCBE60" w14:textId="5D52FF56" w:rsidR="001C5BC9" w:rsidRDefault="00976FEA" w:rsidP="001C5BC9">
      <w:pPr>
        <w:pStyle w:val="ListParagraph"/>
        <w:shd w:val="clear" w:color="auto" w:fill="FFFFFF"/>
        <w:jc w:val="both"/>
        <w:rPr>
          <w:bCs/>
        </w:rPr>
      </w:pPr>
      <w:r w:rsidRPr="00976FEA">
        <w:rPr>
          <w:rFonts w:eastAsiaTheme="minorHAnsi"/>
        </w:rPr>
        <w:t>Exception: A permit is not req</w:t>
      </w:r>
      <w:r w:rsidR="00E3302B">
        <w:rPr>
          <w:rFonts w:eastAsiaTheme="minorHAnsi"/>
        </w:rPr>
        <w:t>u</w:t>
      </w:r>
      <w:r w:rsidRPr="00976FEA">
        <w:rPr>
          <w:rFonts w:eastAsiaTheme="minorHAnsi"/>
        </w:rPr>
        <w:t>ired for authorized employees of the water company that supplies the system or the fire department to use or operate fire hydrants or valves.</w:t>
      </w:r>
      <w:r w:rsidR="001C5BC9" w:rsidRPr="001C5BC9">
        <w:rPr>
          <w:bCs/>
        </w:rPr>
        <w:t xml:space="preserve"> </w:t>
      </w:r>
    </w:p>
    <w:p w14:paraId="25B00E6A" w14:textId="77777777" w:rsidR="001C5BC9" w:rsidRPr="00B128E4" w:rsidRDefault="001C5BC9" w:rsidP="001C5BC9">
      <w:pPr>
        <w:shd w:val="clear" w:color="auto" w:fill="FFFFFF"/>
        <w:ind w:firstLine="720"/>
        <w:contextualSpacing/>
        <w:jc w:val="both"/>
        <w:rPr>
          <w:bCs/>
        </w:rPr>
      </w:pPr>
    </w:p>
    <w:p w14:paraId="6E25D26B" w14:textId="17516459" w:rsidR="001C5BC9" w:rsidRDefault="001C5BC9" w:rsidP="001C5BC9">
      <w:pPr>
        <w:shd w:val="clear" w:color="auto" w:fill="FFFFFF"/>
        <w:ind w:left="720" w:hanging="360"/>
        <w:contextualSpacing/>
        <w:jc w:val="both"/>
        <w:rPr>
          <w:bCs/>
        </w:rPr>
      </w:pPr>
      <w:r w:rsidRPr="00B128E4">
        <w:rPr>
          <w:bCs/>
        </w:rPr>
        <w:t>(</w:t>
      </w:r>
      <w:r>
        <w:rPr>
          <w:bCs/>
        </w:rPr>
        <w:t>c</w:t>
      </w:r>
      <w:r w:rsidRPr="00B128E4">
        <w:rPr>
          <w:bCs/>
        </w:rPr>
        <w:t xml:space="preserve">) § 105.6.16 of the </w:t>
      </w:r>
      <w:proofErr w:type="spellStart"/>
      <w:r w:rsidRPr="00B128E4">
        <w:rPr>
          <w:bCs/>
        </w:rPr>
        <w:t>IFC</w:t>
      </w:r>
      <w:proofErr w:type="spellEnd"/>
      <w:r w:rsidRPr="00B128E4">
        <w:rPr>
          <w:bCs/>
        </w:rPr>
        <w:t xml:space="preserve"> which presently reads as follows:</w:t>
      </w:r>
    </w:p>
    <w:p w14:paraId="3C0651E0" w14:textId="77777777" w:rsidR="001C5BC9" w:rsidRPr="00B128E4" w:rsidRDefault="001C5BC9" w:rsidP="001C5BC9">
      <w:pPr>
        <w:shd w:val="clear" w:color="auto" w:fill="FFFFFF"/>
        <w:ind w:firstLine="720"/>
        <w:contextualSpacing/>
        <w:jc w:val="both"/>
        <w:rPr>
          <w:bCs/>
        </w:rPr>
      </w:pPr>
    </w:p>
    <w:p w14:paraId="597FD3B8" w14:textId="77777777" w:rsidR="001C5BC9" w:rsidRPr="00B128E4" w:rsidRDefault="001C5BC9" w:rsidP="001C5BC9">
      <w:pPr>
        <w:autoSpaceDE w:val="0"/>
        <w:autoSpaceDN w:val="0"/>
        <w:adjustRightInd w:val="0"/>
        <w:spacing w:after="200"/>
        <w:ind w:left="720"/>
        <w:jc w:val="both"/>
        <w:rPr>
          <w:color w:val="010101"/>
        </w:rPr>
      </w:pPr>
      <w:proofErr w:type="gramStart"/>
      <w:r w:rsidRPr="00B128E4">
        <w:rPr>
          <w:color w:val="010101"/>
        </w:rPr>
        <w:t>105.6.16 Flammable and combustible liquids.</w:t>
      </w:r>
      <w:proofErr w:type="gramEnd"/>
      <w:r w:rsidRPr="00B128E4">
        <w:rPr>
          <w:color w:val="010101"/>
        </w:rPr>
        <w:t xml:space="preserve"> An operational</w:t>
      </w:r>
      <w:r>
        <w:rPr>
          <w:color w:val="010101"/>
        </w:rPr>
        <w:t xml:space="preserve"> </w:t>
      </w:r>
      <w:r w:rsidRPr="00B128E4">
        <w:rPr>
          <w:color w:val="010101"/>
        </w:rPr>
        <w:t>permit is required:</w:t>
      </w:r>
    </w:p>
    <w:p w14:paraId="17EA0F6A" w14:textId="77777777" w:rsidR="001C5BC9" w:rsidRPr="0076527C" w:rsidRDefault="001C5BC9" w:rsidP="001C5BC9">
      <w:pPr>
        <w:autoSpaceDE w:val="0"/>
        <w:autoSpaceDN w:val="0"/>
        <w:adjustRightInd w:val="0"/>
        <w:spacing w:after="200"/>
        <w:ind w:left="1080"/>
        <w:jc w:val="both"/>
        <w:rPr>
          <w:strike/>
          <w:color w:val="1E1B1C"/>
        </w:rPr>
      </w:pPr>
      <w:r w:rsidRPr="0076527C">
        <w:rPr>
          <w:strike/>
          <w:color w:val="010101"/>
        </w:rPr>
        <w:t xml:space="preserve">1. To use or operate a pipeline for the transportation within facilities of flammable or </w:t>
      </w:r>
      <w:r w:rsidRPr="0076527C">
        <w:rPr>
          <w:i/>
          <w:iCs/>
          <w:strike/>
          <w:color w:val="010101"/>
        </w:rPr>
        <w:t>combustible liquids</w:t>
      </w:r>
      <w:r w:rsidRPr="0076527C">
        <w:rPr>
          <w:i/>
          <w:iCs/>
          <w:strike/>
          <w:color w:val="1E1B1C"/>
        </w:rPr>
        <w:t xml:space="preserve">. </w:t>
      </w:r>
      <w:r w:rsidRPr="0076527C">
        <w:rPr>
          <w:strike/>
          <w:color w:val="010101"/>
        </w:rPr>
        <w:t>This requirement shall not apply to the off-site transportation in pipelines regulated by the Department of Transportation (</w:t>
      </w:r>
      <w:proofErr w:type="spellStart"/>
      <w:r w:rsidRPr="0076527C">
        <w:rPr>
          <w:strike/>
          <w:color w:val="010101"/>
        </w:rPr>
        <w:t>DOTn</w:t>
      </w:r>
      <w:proofErr w:type="spellEnd"/>
      <w:r w:rsidRPr="0076527C">
        <w:rPr>
          <w:strike/>
          <w:color w:val="010101"/>
        </w:rPr>
        <w:t>) nor does it apply to piping systems</w:t>
      </w:r>
      <w:r w:rsidRPr="0076527C">
        <w:rPr>
          <w:strike/>
          <w:color w:val="1E1B1C"/>
        </w:rPr>
        <w:t>.</w:t>
      </w:r>
    </w:p>
    <w:p w14:paraId="095E199F"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2</w:t>
      </w:r>
      <w:r w:rsidRPr="0076527C">
        <w:rPr>
          <w:strike/>
          <w:color w:val="1E1B1C"/>
        </w:rPr>
        <w:t xml:space="preserve">. </w:t>
      </w:r>
      <w:r w:rsidRPr="0076527C">
        <w:rPr>
          <w:strike/>
          <w:color w:val="010101"/>
        </w:rPr>
        <w:t>To store, handle or use Class I liquids in excess of 5 gallons (19 L) in a building or in excess of 10 gallons (37.9 L) outside of a building, except that a permit is not required for the following:</w:t>
      </w:r>
    </w:p>
    <w:p w14:paraId="7A09A081"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 xml:space="preserve">2.1. The storage or use of Class I liquids in the fuel tank of a motor vehicle, aircraft, motorboat, mobile power plant or mobile heating plant, unless such storage, in the opinion of the code official, would cause an unsafe condition.  </w:t>
      </w:r>
    </w:p>
    <w:p w14:paraId="5E5F7A75"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2.2. The storage or use of paints, oils, varnishes or similar flammable mixtures when such liquids are stored for maintenance, painting or similar purposes for a period of not more than 30 days.</w:t>
      </w:r>
    </w:p>
    <w:p w14:paraId="0FE9D59D" w14:textId="77777777" w:rsidR="001C5BC9" w:rsidRPr="00B128E4" w:rsidRDefault="001C5BC9" w:rsidP="001C5BC9">
      <w:pPr>
        <w:autoSpaceDE w:val="0"/>
        <w:autoSpaceDN w:val="0"/>
        <w:adjustRightInd w:val="0"/>
        <w:spacing w:after="200"/>
        <w:ind w:left="1080"/>
        <w:jc w:val="both"/>
        <w:rPr>
          <w:color w:val="010101"/>
        </w:rPr>
      </w:pPr>
      <w:r w:rsidRPr="00B128E4">
        <w:rPr>
          <w:color w:val="010101"/>
        </w:rPr>
        <w:t xml:space="preserve">3. To store, handle or use Class II or Class </w:t>
      </w:r>
      <w:proofErr w:type="spellStart"/>
      <w:r w:rsidRPr="00B128E4">
        <w:rPr>
          <w:color w:val="010101"/>
        </w:rPr>
        <w:t>IlIA</w:t>
      </w:r>
      <w:proofErr w:type="spellEnd"/>
      <w:r w:rsidRPr="00B128E4">
        <w:rPr>
          <w:color w:val="010101"/>
        </w:rPr>
        <w:t xml:space="preserve"> liquids</w:t>
      </w:r>
      <w:r>
        <w:rPr>
          <w:color w:val="010101"/>
        </w:rPr>
        <w:t xml:space="preserve"> </w:t>
      </w:r>
      <w:r w:rsidRPr="00B128E4">
        <w:rPr>
          <w:color w:val="010101"/>
        </w:rPr>
        <w:t>in excess of 25 gallons (95 L) in a building or in</w:t>
      </w:r>
      <w:r>
        <w:rPr>
          <w:color w:val="010101"/>
        </w:rPr>
        <w:t xml:space="preserve"> </w:t>
      </w:r>
      <w:r w:rsidRPr="00B128E4">
        <w:rPr>
          <w:color w:val="010101"/>
        </w:rPr>
        <w:t>excess of 60 gallons (227 L) outside a building,</w:t>
      </w:r>
      <w:r>
        <w:rPr>
          <w:color w:val="010101"/>
        </w:rPr>
        <w:t xml:space="preserve"> </w:t>
      </w:r>
      <w:r w:rsidRPr="00B128E4">
        <w:rPr>
          <w:color w:val="010101"/>
        </w:rPr>
        <w:t>except for fuel oil used in connection with oil-burning</w:t>
      </w:r>
      <w:r>
        <w:rPr>
          <w:color w:val="010101"/>
        </w:rPr>
        <w:t xml:space="preserve"> </w:t>
      </w:r>
      <w:r w:rsidRPr="00B128E4">
        <w:rPr>
          <w:color w:val="010101"/>
        </w:rPr>
        <w:t>equipment.</w:t>
      </w:r>
    </w:p>
    <w:p w14:paraId="18B4AC39"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 xml:space="preserve">4. To store, handle or use Class </w:t>
      </w:r>
      <w:proofErr w:type="spellStart"/>
      <w:r w:rsidRPr="0076527C">
        <w:rPr>
          <w:strike/>
          <w:color w:val="010101"/>
        </w:rPr>
        <w:t>IIIB</w:t>
      </w:r>
      <w:proofErr w:type="spellEnd"/>
      <w:r w:rsidRPr="0076527C">
        <w:rPr>
          <w:strike/>
          <w:color w:val="010101"/>
        </w:rPr>
        <w:t xml:space="preserve"> liquids in tanks or portable tanks for fueling motor vehicles at motor fuel-dispensing facilities or where connected to fuel-burning equipment. </w:t>
      </w:r>
    </w:p>
    <w:p w14:paraId="663FC56C" w14:textId="77777777" w:rsidR="001C5BC9" w:rsidRPr="0076527C" w:rsidRDefault="001C5BC9" w:rsidP="001C5BC9">
      <w:pPr>
        <w:autoSpaceDE w:val="0"/>
        <w:autoSpaceDN w:val="0"/>
        <w:adjustRightInd w:val="0"/>
        <w:spacing w:after="200"/>
        <w:ind w:left="1080"/>
        <w:jc w:val="both"/>
        <w:rPr>
          <w:strike/>
          <w:color w:val="1E1B1C"/>
        </w:rPr>
      </w:pPr>
      <w:r w:rsidRPr="0076527C">
        <w:rPr>
          <w:strike/>
          <w:color w:val="010101"/>
        </w:rPr>
        <w:t>Exception: Fuel oil and used motor oil used for space heating or water heating</w:t>
      </w:r>
      <w:r w:rsidRPr="0076527C">
        <w:rPr>
          <w:strike/>
          <w:color w:val="1E1B1C"/>
        </w:rPr>
        <w:t>.</w:t>
      </w:r>
    </w:p>
    <w:p w14:paraId="37859B59" w14:textId="77777777" w:rsidR="001C5BC9" w:rsidRPr="0076527C" w:rsidRDefault="001C5BC9" w:rsidP="001C5BC9">
      <w:pPr>
        <w:autoSpaceDE w:val="0"/>
        <w:autoSpaceDN w:val="0"/>
        <w:adjustRightInd w:val="0"/>
        <w:spacing w:after="200"/>
        <w:ind w:left="1080"/>
        <w:jc w:val="both"/>
        <w:rPr>
          <w:strike/>
          <w:color w:val="010101"/>
        </w:rPr>
      </w:pPr>
      <w:r w:rsidRPr="0076527C">
        <w:rPr>
          <w:strike/>
          <w:color w:val="010101"/>
        </w:rPr>
        <w:t>5</w:t>
      </w:r>
      <w:r w:rsidRPr="0076527C">
        <w:rPr>
          <w:strike/>
          <w:color w:val="1E1B1C"/>
        </w:rPr>
        <w:t xml:space="preserve">. </w:t>
      </w:r>
      <w:r w:rsidRPr="0076527C">
        <w:rPr>
          <w:strike/>
          <w:color w:val="010101"/>
        </w:rPr>
        <w:t xml:space="preserve">To remove Class I or II liquids from an underground storage tank used for fueling motor vehicles by any means other than the </w:t>
      </w:r>
      <w:r w:rsidRPr="0076527C">
        <w:rPr>
          <w:i/>
          <w:iCs/>
          <w:strike/>
          <w:color w:val="010101"/>
        </w:rPr>
        <w:t xml:space="preserve">approved, </w:t>
      </w:r>
      <w:r w:rsidRPr="0076527C">
        <w:rPr>
          <w:strike/>
          <w:color w:val="010101"/>
        </w:rPr>
        <w:t>stationary on-site pumps normally used for dispensing purposes.</w:t>
      </w:r>
    </w:p>
    <w:p w14:paraId="1BA57A61" w14:textId="77777777" w:rsidR="001C5BC9" w:rsidRPr="00B128E4" w:rsidRDefault="001C5BC9" w:rsidP="001C5BC9">
      <w:pPr>
        <w:autoSpaceDE w:val="0"/>
        <w:autoSpaceDN w:val="0"/>
        <w:adjustRightInd w:val="0"/>
        <w:spacing w:after="200"/>
        <w:ind w:left="1080"/>
        <w:jc w:val="both"/>
        <w:rPr>
          <w:color w:val="1E1B1C"/>
        </w:rPr>
      </w:pPr>
      <w:r w:rsidRPr="00B128E4">
        <w:rPr>
          <w:color w:val="010101"/>
        </w:rPr>
        <w:t xml:space="preserve">6. To operate </w:t>
      </w:r>
      <w:r w:rsidRPr="0076527C">
        <w:rPr>
          <w:strike/>
          <w:color w:val="010101"/>
        </w:rPr>
        <w:t>tank vehicles,</w:t>
      </w:r>
      <w:r w:rsidRPr="00B128E4">
        <w:rPr>
          <w:color w:val="010101"/>
        </w:rPr>
        <w:t xml:space="preserve"> equipment, tanks, </w:t>
      </w:r>
      <w:r w:rsidRPr="0076527C">
        <w:rPr>
          <w:strike/>
          <w:color w:val="010101"/>
        </w:rPr>
        <w:t xml:space="preserve">plants, terminals, wells, fuel-dispensing </w:t>
      </w:r>
      <w:r w:rsidRPr="00D16F05">
        <w:rPr>
          <w:strike/>
          <w:color w:val="010101"/>
        </w:rPr>
        <w:t>stations, refineries,</w:t>
      </w:r>
      <w:r>
        <w:rPr>
          <w:color w:val="010101"/>
        </w:rPr>
        <w:t xml:space="preserve"> </w:t>
      </w:r>
      <w:r w:rsidRPr="00B128E4">
        <w:rPr>
          <w:color w:val="010101"/>
        </w:rPr>
        <w:t>distilleries and similar facilities where flammable</w:t>
      </w:r>
      <w:r>
        <w:rPr>
          <w:color w:val="010101"/>
        </w:rPr>
        <w:t xml:space="preserve"> </w:t>
      </w:r>
      <w:r w:rsidRPr="00B128E4">
        <w:rPr>
          <w:color w:val="010101"/>
        </w:rPr>
        <w:t xml:space="preserve">and </w:t>
      </w:r>
      <w:r w:rsidRPr="00B128E4">
        <w:rPr>
          <w:i/>
          <w:iCs/>
          <w:color w:val="010101"/>
        </w:rPr>
        <w:t xml:space="preserve">combustible liquids </w:t>
      </w:r>
      <w:r w:rsidRPr="00B128E4">
        <w:rPr>
          <w:color w:val="010101"/>
        </w:rPr>
        <w:t>are produced,</w:t>
      </w:r>
      <w:r>
        <w:rPr>
          <w:color w:val="010101"/>
        </w:rPr>
        <w:t xml:space="preserve"> </w:t>
      </w:r>
      <w:r w:rsidRPr="00B128E4">
        <w:rPr>
          <w:color w:val="010101"/>
        </w:rPr>
        <w:t xml:space="preserve">processed, </w:t>
      </w:r>
      <w:r w:rsidRPr="00D16F05">
        <w:rPr>
          <w:strike/>
          <w:color w:val="010101"/>
        </w:rPr>
        <w:t>transported,</w:t>
      </w:r>
      <w:r w:rsidRPr="00B128E4">
        <w:rPr>
          <w:color w:val="010101"/>
        </w:rPr>
        <w:t xml:space="preserve"> stored, dispensed or used</w:t>
      </w:r>
      <w:r w:rsidRPr="00B128E4">
        <w:rPr>
          <w:color w:val="1E1B1C"/>
        </w:rPr>
        <w:t>.</w:t>
      </w:r>
    </w:p>
    <w:p w14:paraId="365494EF" w14:textId="77777777" w:rsidR="001C5BC9" w:rsidRDefault="001C5BC9" w:rsidP="001C5BC9">
      <w:pPr>
        <w:autoSpaceDE w:val="0"/>
        <w:autoSpaceDN w:val="0"/>
        <w:adjustRightInd w:val="0"/>
        <w:spacing w:after="200"/>
        <w:ind w:left="1080"/>
        <w:jc w:val="both"/>
        <w:rPr>
          <w:color w:val="010101"/>
        </w:rPr>
      </w:pPr>
      <w:r w:rsidRPr="00B128E4">
        <w:rPr>
          <w:color w:val="010101"/>
        </w:rPr>
        <w:t>7</w:t>
      </w:r>
      <w:r w:rsidRPr="00B128E4">
        <w:rPr>
          <w:color w:val="1E1B1C"/>
        </w:rPr>
        <w:t xml:space="preserve">. </w:t>
      </w:r>
      <w:r w:rsidRPr="00B128E4">
        <w:rPr>
          <w:color w:val="010101"/>
        </w:rPr>
        <w:t>To place temporarily out of service (for more than</w:t>
      </w:r>
      <w:r>
        <w:rPr>
          <w:color w:val="010101"/>
        </w:rPr>
        <w:t xml:space="preserve"> </w:t>
      </w:r>
      <w:r w:rsidRPr="00B128E4">
        <w:rPr>
          <w:color w:val="010101"/>
        </w:rPr>
        <w:t>90 days) an underground, protected above-ground</w:t>
      </w:r>
      <w:r>
        <w:rPr>
          <w:color w:val="010101"/>
        </w:rPr>
        <w:t xml:space="preserve"> </w:t>
      </w:r>
      <w:r w:rsidRPr="00B128E4">
        <w:rPr>
          <w:color w:val="010101"/>
        </w:rPr>
        <w:t xml:space="preserve">or above-ground flammable or </w:t>
      </w:r>
      <w:r w:rsidRPr="00B128E4">
        <w:rPr>
          <w:i/>
          <w:iCs/>
          <w:color w:val="010101"/>
        </w:rPr>
        <w:t>combustible liquid</w:t>
      </w:r>
      <w:r>
        <w:rPr>
          <w:i/>
          <w:iCs/>
          <w:color w:val="010101"/>
        </w:rPr>
        <w:t xml:space="preserve"> </w:t>
      </w:r>
      <w:r w:rsidRPr="00B128E4">
        <w:rPr>
          <w:color w:val="010101"/>
        </w:rPr>
        <w:t>tank.</w:t>
      </w:r>
    </w:p>
    <w:p w14:paraId="1E4AA5DA" w14:textId="77777777" w:rsidR="0007670B" w:rsidRDefault="0007670B" w:rsidP="001C5BC9">
      <w:pPr>
        <w:autoSpaceDE w:val="0"/>
        <w:autoSpaceDN w:val="0"/>
        <w:adjustRightInd w:val="0"/>
        <w:spacing w:after="200"/>
        <w:ind w:left="1080"/>
        <w:jc w:val="both"/>
        <w:rPr>
          <w:color w:val="010101"/>
        </w:rPr>
      </w:pPr>
    </w:p>
    <w:p w14:paraId="39C25FF6" w14:textId="77777777" w:rsidR="0007670B" w:rsidRDefault="0007670B" w:rsidP="0007670B">
      <w:pPr>
        <w:ind w:left="720"/>
        <w:jc w:val="right"/>
        <w:rPr>
          <w:bCs/>
        </w:rPr>
      </w:pPr>
      <w:r>
        <w:rPr>
          <w:bCs/>
        </w:rPr>
        <w:lastRenderedPageBreak/>
        <w:t>B/19/18</w:t>
      </w:r>
    </w:p>
    <w:p w14:paraId="70E83E66" w14:textId="77777777" w:rsidR="0007670B" w:rsidRDefault="0007670B" w:rsidP="0007670B">
      <w:pPr>
        <w:ind w:left="720"/>
        <w:jc w:val="right"/>
        <w:rPr>
          <w:bCs/>
        </w:rPr>
      </w:pPr>
      <w:r>
        <w:rPr>
          <w:bCs/>
        </w:rPr>
        <w:t xml:space="preserve">ORD 2018 – </w:t>
      </w:r>
    </w:p>
    <w:p w14:paraId="30C968B3" w14:textId="77777777" w:rsidR="0007670B" w:rsidRPr="00B128E4" w:rsidRDefault="0007670B" w:rsidP="001C5BC9">
      <w:pPr>
        <w:autoSpaceDE w:val="0"/>
        <w:autoSpaceDN w:val="0"/>
        <w:adjustRightInd w:val="0"/>
        <w:spacing w:after="200"/>
        <w:ind w:left="1080"/>
        <w:jc w:val="both"/>
        <w:rPr>
          <w:color w:val="010101"/>
        </w:rPr>
      </w:pPr>
    </w:p>
    <w:p w14:paraId="65E2696B" w14:textId="77777777" w:rsidR="001C5BC9" w:rsidRPr="00D16F05" w:rsidRDefault="001C5BC9" w:rsidP="001C5BC9">
      <w:pPr>
        <w:autoSpaceDE w:val="0"/>
        <w:autoSpaceDN w:val="0"/>
        <w:adjustRightInd w:val="0"/>
        <w:spacing w:after="200"/>
        <w:ind w:left="1080"/>
        <w:jc w:val="both"/>
        <w:rPr>
          <w:strike/>
          <w:color w:val="1E1B1C"/>
        </w:rPr>
      </w:pPr>
      <w:r w:rsidRPr="00D16F05">
        <w:rPr>
          <w:strike/>
          <w:color w:val="010101"/>
        </w:rPr>
        <w:t xml:space="preserve">8. To change the type of contents stored in a flammable or </w:t>
      </w:r>
      <w:r w:rsidRPr="00D16F05">
        <w:rPr>
          <w:i/>
          <w:iCs/>
          <w:strike/>
          <w:color w:val="010101"/>
        </w:rPr>
        <w:t xml:space="preserve">combustible liquid </w:t>
      </w:r>
      <w:r w:rsidRPr="00D16F05">
        <w:rPr>
          <w:strike/>
          <w:color w:val="010101"/>
        </w:rPr>
        <w:t>tank to a material that poses a greater hazard than that for which the tank was designed and constructed</w:t>
      </w:r>
      <w:r w:rsidRPr="00D16F05">
        <w:rPr>
          <w:strike/>
          <w:color w:val="1E1B1C"/>
        </w:rPr>
        <w:t>.</w:t>
      </w:r>
    </w:p>
    <w:p w14:paraId="39F30A7C" w14:textId="77777777" w:rsidR="001C5BC9" w:rsidRPr="00D16F05" w:rsidRDefault="001C5BC9" w:rsidP="001C5BC9">
      <w:pPr>
        <w:autoSpaceDE w:val="0"/>
        <w:autoSpaceDN w:val="0"/>
        <w:adjustRightInd w:val="0"/>
        <w:spacing w:after="200"/>
        <w:ind w:left="1080"/>
        <w:jc w:val="both"/>
        <w:rPr>
          <w:i/>
          <w:iCs/>
          <w:strike/>
          <w:color w:val="1E1B1C"/>
        </w:rPr>
      </w:pPr>
      <w:r w:rsidRPr="00D16F05">
        <w:rPr>
          <w:strike/>
          <w:color w:val="010101"/>
        </w:rPr>
        <w:t>9</w:t>
      </w:r>
      <w:r w:rsidRPr="00D16F05">
        <w:rPr>
          <w:strike/>
          <w:color w:val="1E1B1C"/>
        </w:rPr>
        <w:t xml:space="preserve">. </w:t>
      </w:r>
      <w:r w:rsidRPr="00D16F05">
        <w:rPr>
          <w:strike/>
          <w:color w:val="010101"/>
        </w:rPr>
        <w:t xml:space="preserve">To manufacture, process, blend or refine flammable or </w:t>
      </w:r>
      <w:r w:rsidRPr="00D16F05">
        <w:rPr>
          <w:i/>
          <w:iCs/>
          <w:strike/>
          <w:color w:val="010101"/>
        </w:rPr>
        <w:t>combustible liquids</w:t>
      </w:r>
      <w:r w:rsidRPr="00D16F05">
        <w:rPr>
          <w:i/>
          <w:iCs/>
          <w:strike/>
          <w:color w:val="1E1B1C"/>
        </w:rPr>
        <w:t>.</w:t>
      </w:r>
    </w:p>
    <w:p w14:paraId="3BE5FE01" w14:textId="77777777" w:rsidR="001C5BC9" w:rsidRPr="00D16F05" w:rsidRDefault="001C5BC9" w:rsidP="001C5BC9">
      <w:pPr>
        <w:autoSpaceDE w:val="0"/>
        <w:autoSpaceDN w:val="0"/>
        <w:adjustRightInd w:val="0"/>
        <w:spacing w:after="200"/>
        <w:ind w:left="1080"/>
        <w:jc w:val="both"/>
        <w:rPr>
          <w:strike/>
          <w:color w:val="010101"/>
        </w:rPr>
      </w:pPr>
      <w:r w:rsidRPr="00D16F05">
        <w:rPr>
          <w:strike/>
          <w:color w:val="010101"/>
        </w:rPr>
        <w:t>10. To engage in the dispensing of liquid fuels into the fuel tanks of motor vehicles at commercial</w:t>
      </w:r>
      <w:r w:rsidRPr="00D16F05">
        <w:rPr>
          <w:strike/>
          <w:color w:val="1E1B1C"/>
        </w:rPr>
        <w:t xml:space="preserve">, </w:t>
      </w:r>
      <w:r w:rsidRPr="00D16F05">
        <w:rPr>
          <w:strike/>
          <w:color w:val="010101"/>
        </w:rPr>
        <w:t>industrial, governmental or manufacturing establishments.</w:t>
      </w:r>
    </w:p>
    <w:p w14:paraId="014E46BB" w14:textId="77777777" w:rsidR="001C5BC9" w:rsidRPr="00D16F05" w:rsidRDefault="001C5BC9" w:rsidP="001C5BC9">
      <w:pPr>
        <w:shd w:val="clear" w:color="auto" w:fill="FFFFFF"/>
        <w:ind w:left="1080"/>
        <w:contextualSpacing/>
        <w:jc w:val="both"/>
        <w:rPr>
          <w:bCs/>
          <w:strike/>
        </w:rPr>
      </w:pPr>
      <w:r w:rsidRPr="00D16F05">
        <w:rPr>
          <w:strike/>
          <w:color w:val="030303"/>
        </w:rPr>
        <w:t>11. To utilize a site for the dispensing of liquid fuels from tank vehicles into the fuel tanks of motor vehicles' marine craft and other special equipment at commercial, industrial, governmental or manufacturing establishments.</w:t>
      </w:r>
      <w:r w:rsidRPr="00D16F05">
        <w:rPr>
          <w:bCs/>
          <w:strike/>
        </w:rPr>
        <w:t xml:space="preserve"> </w:t>
      </w:r>
    </w:p>
    <w:p w14:paraId="32FC29A9" w14:textId="77777777" w:rsidR="001C5BC9" w:rsidRDefault="001C5BC9" w:rsidP="001C5BC9">
      <w:pPr>
        <w:pStyle w:val="ListParagraph"/>
        <w:shd w:val="clear" w:color="auto" w:fill="FFFFFF"/>
        <w:jc w:val="both"/>
        <w:rPr>
          <w:bCs/>
        </w:rPr>
      </w:pPr>
    </w:p>
    <w:p w14:paraId="0ED6F4F1" w14:textId="77777777" w:rsidR="001C5BC9" w:rsidRDefault="001C5BC9" w:rsidP="001C5BC9">
      <w:pPr>
        <w:pStyle w:val="ListParagraph"/>
        <w:shd w:val="clear" w:color="auto" w:fill="FFFFFF"/>
        <w:jc w:val="both"/>
        <w:rPr>
          <w:bCs/>
        </w:rPr>
      </w:pPr>
      <w:proofErr w:type="gramStart"/>
      <w:r>
        <w:rPr>
          <w:bCs/>
        </w:rPr>
        <w:t>shall</w:t>
      </w:r>
      <w:proofErr w:type="gramEnd"/>
      <w:r>
        <w:rPr>
          <w:bCs/>
        </w:rPr>
        <w:t xml:space="preserve"> be amended to read as follows:</w:t>
      </w:r>
    </w:p>
    <w:p w14:paraId="677F7789" w14:textId="77777777" w:rsidR="001C5BC9" w:rsidRPr="00B128E4" w:rsidRDefault="001C5BC9" w:rsidP="001C5BC9">
      <w:pPr>
        <w:autoSpaceDE w:val="0"/>
        <w:autoSpaceDN w:val="0"/>
        <w:adjustRightInd w:val="0"/>
        <w:ind w:left="720"/>
        <w:jc w:val="both"/>
        <w:rPr>
          <w:bCs/>
        </w:rPr>
      </w:pPr>
    </w:p>
    <w:p w14:paraId="2019AAE2" w14:textId="77777777" w:rsidR="001C5BC9" w:rsidRDefault="001C5BC9" w:rsidP="001C5BC9">
      <w:pPr>
        <w:autoSpaceDE w:val="0"/>
        <w:autoSpaceDN w:val="0"/>
        <w:adjustRightInd w:val="0"/>
        <w:ind w:left="720"/>
        <w:jc w:val="both"/>
        <w:rPr>
          <w:color w:val="010101"/>
        </w:rPr>
      </w:pPr>
      <w:proofErr w:type="gramStart"/>
      <w:r w:rsidRPr="00B128E4">
        <w:rPr>
          <w:color w:val="010101"/>
        </w:rPr>
        <w:t>105.6.16 Flammable and combustible liquids.</w:t>
      </w:r>
      <w:proofErr w:type="gramEnd"/>
      <w:r w:rsidRPr="00B128E4">
        <w:rPr>
          <w:color w:val="010101"/>
        </w:rPr>
        <w:t xml:space="preserve"> An operational</w:t>
      </w:r>
      <w:r>
        <w:rPr>
          <w:color w:val="010101"/>
        </w:rPr>
        <w:t xml:space="preserve"> </w:t>
      </w:r>
      <w:r w:rsidRPr="00B128E4">
        <w:rPr>
          <w:color w:val="010101"/>
        </w:rPr>
        <w:t>permit is required:</w:t>
      </w:r>
    </w:p>
    <w:p w14:paraId="13BD75AC" w14:textId="77777777" w:rsidR="001C5BC9" w:rsidRPr="00B128E4" w:rsidRDefault="001C5BC9" w:rsidP="001C5BC9">
      <w:pPr>
        <w:autoSpaceDE w:val="0"/>
        <w:autoSpaceDN w:val="0"/>
        <w:adjustRightInd w:val="0"/>
        <w:ind w:left="720"/>
        <w:jc w:val="both"/>
        <w:rPr>
          <w:color w:val="010101"/>
        </w:rPr>
      </w:pPr>
    </w:p>
    <w:p w14:paraId="66580B98" w14:textId="77777777" w:rsidR="001C5BC9" w:rsidRDefault="001C5BC9" w:rsidP="001C5BC9">
      <w:pPr>
        <w:autoSpaceDE w:val="0"/>
        <w:autoSpaceDN w:val="0"/>
        <w:adjustRightInd w:val="0"/>
        <w:spacing w:after="200"/>
        <w:ind w:left="1080"/>
        <w:jc w:val="both"/>
        <w:rPr>
          <w:strike/>
          <w:color w:val="010101"/>
        </w:rPr>
      </w:pPr>
      <w:r w:rsidRPr="00D16F05">
        <w:rPr>
          <w:color w:val="010101"/>
        </w:rPr>
        <w:t>1.</w:t>
      </w:r>
      <w:r>
        <w:rPr>
          <w:color w:val="010101"/>
        </w:rPr>
        <w:tab/>
      </w:r>
      <w:r w:rsidRPr="00D16F05">
        <w:rPr>
          <w:color w:val="010101"/>
        </w:rPr>
        <w:t>[</w:t>
      </w:r>
      <w:proofErr w:type="gramStart"/>
      <w:r w:rsidRPr="00D16F05">
        <w:rPr>
          <w:color w:val="010101"/>
        </w:rPr>
        <w:t>reserved</w:t>
      </w:r>
      <w:proofErr w:type="gramEnd"/>
      <w:r w:rsidRPr="00D16F05">
        <w:rPr>
          <w:color w:val="010101"/>
        </w:rPr>
        <w:t>].</w:t>
      </w:r>
    </w:p>
    <w:p w14:paraId="5AC1A454" w14:textId="77777777" w:rsidR="001C5BC9" w:rsidRPr="00D16F05" w:rsidRDefault="001C5BC9" w:rsidP="001C5BC9">
      <w:pPr>
        <w:autoSpaceDE w:val="0"/>
        <w:autoSpaceDN w:val="0"/>
        <w:adjustRightInd w:val="0"/>
        <w:spacing w:after="200"/>
        <w:ind w:left="1080"/>
        <w:jc w:val="both"/>
        <w:rPr>
          <w:color w:val="010101"/>
        </w:rPr>
      </w:pPr>
      <w:r w:rsidRPr="00D16F05">
        <w:rPr>
          <w:color w:val="010101"/>
        </w:rPr>
        <w:t>2</w:t>
      </w:r>
      <w:r w:rsidRPr="00D16F05">
        <w:rPr>
          <w:color w:val="1E1B1C"/>
        </w:rPr>
        <w:t>.</w:t>
      </w:r>
      <w:r>
        <w:rPr>
          <w:color w:val="1E1B1C"/>
        </w:rPr>
        <w:tab/>
      </w:r>
      <w:r w:rsidRPr="00D16F05">
        <w:rPr>
          <w:color w:val="010101"/>
        </w:rPr>
        <w:t>[</w:t>
      </w:r>
      <w:proofErr w:type="gramStart"/>
      <w:r w:rsidRPr="00D16F05">
        <w:rPr>
          <w:color w:val="010101"/>
        </w:rPr>
        <w:t>reserved</w:t>
      </w:r>
      <w:proofErr w:type="gramEnd"/>
      <w:r w:rsidRPr="00D16F05">
        <w:rPr>
          <w:color w:val="010101"/>
        </w:rPr>
        <w:t>].</w:t>
      </w:r>
    </w:p>
    <w:p w14:paraId="51CA09C0" w14:textId="77777777" w:rsidR="001C5BC9" w:rsidRDefault="001C5BC9" w:rsidP="001C5BC9">
      <w:pPr>
        <w:autoSpaceDE w:val="0"/>
        <w:autoSpaceDN w:val="0"/>
        <w:adjustRightInd w:val="0"/>
        <w:spacing w:after="200"/>
        <w:ind w:left="1080"/>
        <w:jc w:val="both"/>
        <w:rPr>
          <w:color w:val="010101"/>
        </w:rPr>
      </w:pPr>
      <w:r w:rsidRPr="00B128E4">
        <w:rPr>
          <w:color w:val="010101"/>
        </w:rPr>
        <w:t>3.</w:t>
      </w:r>
      <w:r>
        <w:rPr>
          <w:color w:val="010101"/>
        </w:rPr>
        <w:tab/>
      </w:r>
      <w:r w:rsidRPr="00B128E4">
        <w:rPr>
          <w:color w:val="010101"/>
        </w:rPr>
        <w:t xml:space="preserve"> To store, handle or use Class II or Class </w:t>
      </w:r>
      <w:proofErr w:type="spellStart"/>
      <w:r w:rsidRPr="00B128E4">
        <w:rPr>
          <w:color w:val="010101"/>
        </w:rPr>
        <w:t>IlIA</w:t>
      </w:r>
      <w:proofErr w:type="spellEnd"/>
      <w:r w:rsidRPr="00B128E4">
        <w:rPr>
          <w:color w:val="010101"/>
        </w:rPr>
        <w:t xml:space="preserve"> liquids</w:t>
      </w:r>
      <w:r>
        <w:rPr>
          <w:color w:val="010101"/>
        </w:rPr>
        <w:t xml:space="preserve"> </w:t>
      </w:r>
      <w:r w:rsidRPr="00B128E4">
        <w:rPr>
          <w:color w:val="010101"/>
        </w:rPr>
        <w:t>in excess of 25 gallons (95 L) in a building or in</w:t>
      </w:r>
      <w:r>
        <w:rPr>
          <w:color w:val="010101"/>
        </w:rPr>
        <w:t xml:space="preserve"> </w:t>
      </w:r>
      <w:r w:rsidRPr="00B128E4">
        <w:rPr>
          <w:color w:val="010101"/>
        </w:rPr>
        <w:t>excess of 60 gallons (227 L) outside a building,</w:t>
      </w:r>
      <w:r>
        <w:rPr>
          <w:color w:val="010101"/>
        </w:rPr>
        <w:t xml:space="preserve"> </w:t>
      </w:r>
      <w:r w:rsidRPr="00B128E4">
        <w:rPr>
          <w:color w:val="010101"/>
        </w:rPr>
        <w:t>except for fuel oil used in connection with oil-burning</w:t>
      </w:r>
      <w:r>
        <w:rPr>
          <w:color w:val="010101"/>
        </w:rPr>
        <w:t xml:space="preserve"> </w:t>
      </w:r>
      <w:r w:rsidRPr="00B128E4">
        <w:rPr>
          <w:color w:val="010101"/>
        </w:rPr>
        <w:t>equipment.</w:t>
      </w:r>
    </w:p>
    <w:p w14:paraId="4EE4DF6B" w14:textId="77777777" w:rsidR="001C5BC9" w:rsidRDefault="001C5BC9" w:rsidP="001C5BC9">
      <w:pPr>
        <w:autoSpaceDE w:val="0"/>
        <w:autoSpaceDN w:val="0"/>
        <w:adjustRightInd w:val="0"/>
        <w:spacing w:after="200"/>
        <w:ind w:left="1080"/>
        <w:jc w:val="both"/>
        <w:rPr>
          <w:color w:val="010101"/>
        </w:rPr>
      </w:pPr>
      <w:r>
        <w:rPr>
          <w:color w:val="010101"/>
        </w:rPr>
        <w:t>4.</w:t>
      </w:r>
      <w:r>
        <w:rPr>
          <w:color w:val="010101"/>
        </w:rPr>
        <w:tab/>
        <w:t>[</w:t>
      </w:r>
      <w:proofErr w:type="gramStart"/>
      <w:r>
        <w:rPr>
          <w:color w:val="010101"/>
        </w:rPr>
        <w:t>reserved</w:t>
      </w:r>
      <w:proofErr w:type="gramEnd"/>
      <w:r>
        <w:rPr>
          <w:color w:val="010101"/>
        </w:rPr>
        <w:t>].</w:t>
      </w:r>
    </w:p>
    <w:p w14:paraId="3D5BEF74" w14:textId="77777777" w:rsidR="001C5BC9" w:rsidRPr="0076527C" w:rsidRDefault="001C5BC9" w:rsidP="001C5BC9">
      <w:pPr>
        <w:autoSpaceDE w:val="0"/>
        <w:autoSpaceDN w:val="0"/>
        <w:adjustRightInd w:val="0"/>
        <w:spacing w:after="200"/>
        <w:ind w:left="1080"/>
        <w:jc w:val="both"/>
        <w:rPr>
          <w:strike/>
          <w:color w:val="010101"/>
        </w:rPr>
      </w:pPr>
      <w:r>
        <w:rPr>
          <w:color w:val="010101"/>
        </w:rPr>
        <w:t>5.</w:t>
      </w:r>
      <w:r>
        <w:rPr>
          <w:color w:val="010101"/>
        </w:rPr>
        <w:tab/>
        <w:t>[</w:t>
      </w:r>
      <w:proofErr w:type="gramStart"/>
      <w:r>
        <w:rPr>
          <w:color w:val="010101"/>
        </w:rPr>
        <w:t>reserved</w:t>
      </w:r>
      <w:proofErr w:type="gramEnd"/>
      <w:r>
        <w:rPr>
          <w:color w:val="010101"/>
        </w:rPr>
        <w:t>].</w:t>
      </w:r>
    </w:p>
    <w:p w14:paraId="0AFDF7FB" w14:textId="77777777" w:rsidR="001C5BC9" w:rsidRPr="00B128E4" w:rsidRDefault="001C5BC9" w:rsidP="001C5BC9">
      <w:pPr>
        <w:autoSpaceDE w:val="0"/>
        <w:autoSpaceDN w:val="0"/>
        <w:adjustRightInd w:val="0"/>
        <w:spacing w:after="200"/>
        <w:ind w:left="1080"/>
        <w:jc w:val="both"/>
        <w:rPr>
          <w:color w:val="1E1B1C"/>
        </w:rPr>
      </w:pPr>
      <w:r w:rsidRPr="00B128E4">
        <w:rPr>
          <w:color w:val="010101"/>
        </w:rPr>
        <w:t xml:space="preserve">6. </w:t>
      </w:r>
      <w:r>
        <w:rPr>
          <w:color w:val="010101"/>
        </w:rPr>
        <w:tab/>
      </w:r>
      <w:r w:rsidRPr="00B128E4">
        <w:rPr>
          <w:color w:val="010101"/>
        </w:rPr>
        <w:t>To operate equipment, tanks, distilleries and similar facilities where flammable</w:t>
      </w:r>
      <w:r>
        <w:rPr>
          <w:color w:val="010101"/>
        </w:rPr>
        <w:t xml:space="preserve"> </w:t>
      </w:r>
      <w:r w:rsidRPr="00B128E4">
        <w:rPr>
          <w:color w:val="010101"/>
        </w:rPr>
        <w:t xml:space="preserve">and </w:t>
      </w:r>
      <w:r w:rsidRPr="00B128E4">
        <w:rPr>
          <w:i/>
          <w:iCs/>
          <w:color w:val="010101"/>
        </w:rPr>
        <w:t xml:space="preserve">combustible liquids </w:t>
      </w:r>
      <w:r w:rsidRPr="00B128E4">
        <w:rPr>
          <w:color w:val="010101"/>
        </w:rPr>
        <w:t>are produced,</w:t>
      </w:r>
      <w:r>
        <w:rPr>
          <w:color w:val="010101"/>
        </w:rPr>
        <w:t xml:space="preserve"> </w:t>
      </w:r>
      <w:r w:rsidRPr="00B128E4">
        <w:rPr>
          <w:color w:val="010101"/>
        </w:rPr>
        <w:t>processed, stored, dispensed or used</w:t>
      </w:r>
      <w:r w:rsidRPr="00B128E4">
        <w:rPr>
          <w:color w:val="1E1B1C"/>
        </w:rPr>
        <w:t>.</w:t>
      </w:r>
    </w:p>
    <w:p w14:paraId="4C1F0C8F" w14:textId="77777777" w:rsidR="001C5BC9" w:rsidRDefault="001C5BC9" w:rsidP="001C5BC9">
      <w:pPr>
        <w:autoSpaceDE w:val="0"/>
        <w:autoSpaceDN w:val="0"/>
        <w:adjustRightInd w:val="0"/>
        <w:spacing w:after="200"/>
        <w:ind w:left="1080"/>
        <w:jc w:val="both"/>
        <w:rPr>
          <w:color w:val="010101"/>
        </w:rPr>
      </w:pPr>
      <w:r w:rsidRPr="00B128E4">
        <w:rPr>
          <w:color w:val="010101"/>
        </w:rPr>
        <w:t>7</w:t>
      </w:r>
      <w:r w:rsidRPr="00B128E4">
        <w:rPr>
          <w:color w:val="1E1B1C"/>
        </w:rPr>
        <w:t>.</w:t>
      </w:r>
      <w:r>
        <w:rPr>
          <w:color w:val="1E1B1C"/>
        </w:rPr>
        <w:tab/>
      </w:r>
      <w:r w:rsidRPr="00B128E4">
        <w:rPr>
          <w:color w:val="010101"/>
        </w:rPr>
        <w:t>To place temporarily out of service (for more than</w:t>
      </w:r>
      <w:r>
        <w:rPr>
          <w:color w:val="010101"/>
        </w:rPr>
        <w:t xml:space="preserve"> </w:t>
      </w:r>
      <w:r w:rsidRPr="00B128E4">
        <w:rPr>
          <w:color w:val="010101"/>
        </w:rPr>
        <w:t>90 days) an underground, protected above-ground</w:t>
      </w:r>
      <w:r>
        <w:rPr>
          <w:color w:val="010101"/>
        </w:rPr>
        <w:t xml:space="preserve"> </w:t>
      </w:r>
      <w:r w:rsidRPr="00B128E4">
        <w:rPr>
          <w:color w:val="010101"/>
        </w:rPr>
        <w:t xml:space="preserve">or above-ground flammable or </w:t>
      </w:r>
      <w:r w:rsidRPr="00B128E4">
        <w:rPr>
          <w:i/>
          <w:iCs/>
          <w:color w:val="010101"/>
        </w:rPr>
        <w:t>combustible liquid</w:t>
      </w:r>
      <w:r>
        <w:rPr>
          <w:i/>
          <w:iCs/>
          <w:color w:val="010101"/>
        </w:rPr>
        <w:t xml:space="preserve"> </w:t>
      </w:r>
      <w:r w:rsidRPr="00B128E4">
        <w:rPr>
          <w:color w:val="010101"/>
        </w:rPr>
        <w:t>tank.</w:t>
      </w:r>
    </w:p>
    <w:p w14:paraId="5E31A283" w14:textId="77777777" w:rsidR="001C5BC9" w:rsidRDefault="001C5BC9" w:rsidP="001C5BC9">
      <w:pPr>
        <w:autoSpaceDE w:val="0"/>
        <w:autoSpaceDN w:val="0"/>
        <w:adjustRightInd w:val="0"/>
        <w:spacing w:after="200"/>
        <w:ind w:left="1080"/>
        <w:jc w:val="both"/>
        <w:rPr>
          <w:color w:val="010101"/>
        </w:rPr>
      </w:pPr>
      <w:r>
        <w:rPr>
          <w:color w:val="010101"/>
        </w:rPr>
        <w:t>8.</w:t>
      </w:r>
      <w:r>
        <w:rPr>
          <w:color w:val="010101"/>
        </w:rPr>
        <w:tab/>
        <w:t>[</w:t>
      </w:r>
      <w:proofErr w:type="gramStart"/>
      <w:r>
        <w:rPr>
          <w:color w:val="010101"/>
        </w:rPr>
        <w:t>reserved</w:t>
      </w:r>
      <w:proofErr w:type="gramEnd"/>
      <w:r>
        <w:rPr>
          <w:color w:val="010101"/>
        </w:rPr>
        <w:t>].</w:t>
      </w:r>
    </w:p>
    <w:p w14:paraId="31347041" w14:textId="77777777" w:rsidR="001C5BC9" w:rsidRDefault="001C5BC9" w:rsidP="001C5BC9">
      <w:pPr>
        <w:autoSpaceDE w:val="0"/>
        <w:autoSpaceDN w:val="0"/>
        <w:adjustRightInd w:val="0"/>
        <w:spacing w:after="200"/>
        <w:ind w:left="1080"/>
        <w:jc w:val="both"/>
        <w:rPr>
          <w:color w:val="010101"/>
        </w:rPr>
      </w:pPr>
      <w:r>
        <w:rPr>
          <w:color w:val="010101"/>
        </w:rPr>
        <w:t xml:space="preserve">9. </w:t>
      </w:r>
      <w:r>
        <w:rPr>
          <w:color w:val="010101"/>
        </w:rPr>
        <w:tab/>
        <w:t>[</w:t>
      </w:r>
      <w:proofErr w:type="gramStart"/>
      <w:r>
        <w:rPr>
          <w:color w:val="010101"/>
        </w:rPr>
        <w:t>reserved</w:t>
      </w:r>
      <w:proofErr w:type="gramEnd"/>
      <w:r>
        <w:rPr>
          <w:color w:val="010101"/>
        </w:rPr>
        <w:t>].</w:t>
      </w:r>
    </w:p>
    <w:p w14:paraId="43C34056" w14:textId="77777777" w:rsidR="001C5BC9" w:rsidRDefault="001C5BC9" w:rsidP="001C5BC9">
      <w:pPr>
        <w:autoSpaceDE w:val="0"/>
        <w:autoSpaceDN w:val="0"/>
        <w:adjustRightInd w:val="0"/>
        <w:spacing w:after="200"/>
        <w:ind w:left="1080"/>
        <w:jc w:val="both"/>
        <w:rPr>
          <w:color w:val="010101"/>
        </w:rPr>
      </w:pPr>
      <w:r>
        <w:rPr>
          <w:color w:val="010101"/>
        </w:rPr>
        <w:t>10.</w:t>
      </w:r>
      <w:r>
        <w:rPr>
          <w:color w:val="010101"/>
        </w:rPr>
        <w:tab/>
        <w:t>[</w:t>
      </w:r>
      <w:proofErr w:type="gramStart"/>
      <w:r>
        <w:rPr>
          <w:color w:val="010101"/>
        </w:rPr>
        <w:t>reserved</w:t>
      </w:r>
      <w:proofErr w:type="gramEnd"/>
      <w:r>
        <w:rPr>
          <w:color w:val="010101"/>
        </w:rPr>
        <w:t>].</w:t>
      </w:r>
    </w:p>
    <w:p w14:paraId="3487EB19" w14:textId="77777777" w:rsidR="001C5BC9" w:rsidRDefault="001C5BC9" w:rsidP="001C5BC9">
      <w:pPr>
        <w:pStyle w:val="ListParagraph"/>
        <w:shd w:val="clear" w:color="auto" w:fill="FFFFFF"/>
        <w:ind w:left="1080"/>
        <w:jc w:val="both"/>
        <w:rPr>
          <w:bCs/>
        </w:rPr>
      </w:pPr>
      <w:r>
        <w:rPr>
          <w:color w:val="010101"/>
        </w:rPr>
        <w:t>11.</w:t>
      </w:r>
      <w:r>
        <w:rPr>
          <w:color w:val="010101"/>
        </w:rPr>
        <w:tab/>
        <w:t>[</w:t>
      </w:r>
      <w:proofErr w:type="gramStart"/>
      <w:r>
        <w:rPr>
          <w:color w:val="010101"/>
        </w:rPr>
        <w:t>reserved</w:t>
      </w:r>
      <w:proofErr w:type="gramEnd"/>
      <w:r>
        <w:rPr>
          <w:color w:val="010101"/>
        </w:rPr>
        <w:t>].</w:t>
      </w:r>
      <w:r w:rsidRPr="00F6593A">
        <w:rPr>
          <w:bCs/>
        </w:rPr>
        <w:t xml:space="preserve"> </w:t>
      </w:r>
    </w:p>
    <w:p w14:paraId="5D849FC5" w14:textId="77777777" w:rsidR="00976FEA" w:rsidRPr="00976FEA" w:rsidRDefault="00976FEA" w:rsidP="00BF6A68">
      <w:pPr>
        <w:spacing w:after="200" w:line="276" w:lineRule="auto"/>
        <w:ind w:left="720"/>
        <w:jc w:val="both"/>
        <w:rPr>
          <w:rFonts w:eastAsiaTheme="minorHAnsi"/>
        </w:rPr>
      </w:pPr>
    </w:p>
    <w:p w14:paraId="43F22FBE" w14:textId="5683F3E6" w:rsidR="00976FEA" w:rsidRPr="00976FEA" w:rsidRDefault="001C5BC9" w:rsidP="00BF6A68">
      <w:pPr>
        <w:shd w:val="clear" w:color="auto" w:fill="FFFFFF"/>
        <w:jc w:val="both"/>
        <w:rPr>
          <w:bCs/>
        </w:rPr>
      </w:pPr>
      <w:r>
        <w:rPr>
          <w:bCs/>
        </w:rPr>
        <w:t>(d</w:t>
      </w:r>
      <w:r w:rsidR="00E3302B">
        <w:rPr>
          <w:bCs/>
        </w:rPr>
        <w:t xml:space="preserve">) </w:t>
      </w:r>
      <w:r w:rsidR="00E3302B" w:rsidRPr="00E3302B">
        <w:rPr>
          <w:bCs/>
        </w:rPr>
        <w:t>§ 105.6.</w:t>
      </w:r>
      <w:r w:rsidR="00E3302B">
        <w:rPr>
          <w:bCs/>
        </w:rPr>
        <w:t>3</w:t>
      </w:r>
      <w:r w:rsidR="00E3302B" w:rsidRPr="00E3302B">
        <w:rPr>
          <w:bCs/>
        </w:rPr>
        <w:t xml:space="preserve">5 of the </w:t>
      </w:r>
      <w:proofErr w:type="spellStart"/>
      <w:r w:rsidR="00E3302B" w:rsidRPr="00E3302B">
        <w:rPr>
          <w:bCs/>
        </w:rPr>
        <w:t>IFC</w:t>
      </w:r>
      <w:proofErr w:type="spellEnd"/>
      <w:r w:rsidR="00E3302B" w:rsidRPr="00E3302B">
        <w:rPr>
          <w:bCs/>
        </w:rPr>
        <w:t xml:space="preserve"> which presently reads as follows</w:t>
      </w:r>
      <w:r w:rsidR="00E3302B">
        <w:rPr>
          <w:bCs/>
        </w:rPr>
        <w:t>:</w:t>
      </w:r>
    </w:p>
    <w:p w14:paraId="3D1E6A6F" w14:textId="77777777" w:rsidR="00976FEA" w:rsidRPr="00EF4CB7" w:rsidRDefault="00976FEA" w:rsidP="00BF6A68">
      <w:pPr>
        <w:pStyle w:val="ListParagraph"/>
        <w:shd w:val="clear" w:color="auto" w:fill="FFFFFF"/>
        <w:jc w:val="both"/>
        <w:rPr>
          <w:bCs/>
        </w:rPr>
      </w:pPr>
    </w:p>
    <w:p w14:paraId="52E5F911" w14:textId="77777777" w:rsidR="00E3302B" w:rsidRDefault="00E3302B" w:rsidP="00BF6A68">
      <w:pPr>
        <w:shd w:val="clear" w:color="auto" w:fill="FFFFFF"/>
        <w:ind w:left="720"/>
        <w:contextualSpacing/>
        <w:jc w:val="both"/>
        <w:rPr>
          <w:bCs/>
        </w:rPr>
      </w:pPr>
      <w:proofErr w:type="gramStart"/>
      <w:r w:rsidRPr="00E3302B">
        <w:rPr>
          <w:bCs/>
        </w:rPr>
        <w:t>105.6.35 Private fire hydrants.</w:t>
      </w:r>
      <w:proofErr w:type="gramEnd"/>
      <w:r w:rsidRPr="00E3302B">
        <w:rPr>
          <w:bCs/>
        </w:rPr>
        <w:t xml:space="preserve"> </w:t>
      </w:r>
      <w:r w:rsidRPr="00E3302B">
        <w:rPr>
          <w:bCs/>
          <w:strike/>
        </w:rPr>
        <w:t>An operational permit</w:t>
      </w:r>
      <w:r w:rsidRPr="00E3302B">
        <w:rPr>
          <w:bCs/>
        </w:rPr>
        <w:t xml:space="preserve"> is</w:t>
      </w:r>
      <w:r>
        <w:rPr>
          <w:bCs/>
        </w:rPr>
        <w:t xml:space="preserve"> </w:t>
      </w:r>
      <w:r w:rsidRPr="00E3302B">
        <w:rPr>
          <w:bCs/>
        </w:rPr>
        <w:t>required for the removal from service, use or operation of</w:t>
      </w:r>
      <w:r>
        <w:rPr>
          <w:bCs/>
        </w:rPr>
        <w:t xml:space="preserve"> </w:t>
      </w:r>
      <w:r w:rsidRPr="00E3302B">
        <w:rPr>
          <w:bCs/>
        </w:rPr>
        <w:t>private fire hydrants.</w:t>
      </w:r>
    </w:p>
    <w:p w14:paraId="05158B85" w14:textId="77777777" w:rsidR="0007670B" w:rsidRDefault="0007670B" w:rsidP="0007670B">
      <w:pPr>
        <w:ind w:left="720"/>
        <w:jc w:val="right"/>
        <w:rPr>
          <w:bCs/>
        </w:rPr>
      </w:pPr>
      <w:r>
        <w:rPr>
          <w:bCs/>
        </w:rPr>
        <w:lastRenderedPageBreak/>
        <w:t>B/19/18</w:t>
      </w:r>
    </w:p>
    <w:p w14:paraId="269611BC" w14:textId="77777777" w:rsidR="0007670B" w:rsidRDefault="0007670B" w:rsidP="0007670B">
      <w:pPr>
        <w:ind w:left="720"/>
        <w:jc w:val="right"/>
        <w:rPr>
          <w:bCs/>
        </w:rPr>
      </w:pPr>
      <w:r>
        <w:rPr>
          <w:bCs/>
        </w:rPr>
        <w:t xml:space="preserve">ORD 2018 – </w:t>
      </w:r>
    </w:p>
    <w:p w14:paraId="18AECDB0" w14:textId="77777777" w:rsidR="0007670B" w:rsidRDefault="0007670B" w:rsidP="00BF6A68">
      <w:pPr>
        <w:shd w:val="clear" w:color="auto" w:fill="FFFFFF"/>
        <w:ind w:left="720"/>
        <w:contextualSpacing/>
        <w:jc w:val="both"/>
        <w:rPr>
          <w:bCs/>
        </w:rPr>
      </w:pPr>
    </w:p>
    <w:p w14:paraId="5B90EBB9" w14:textId="77777777" w:rsidR="00E3302B" w:rsidRPr="00E3302B" w:rsidRDefault="00E3302B" w:rsidP="00BF6A68">
      <w:pPr>
        <w:shd w:val="clear" w:color="auto" w:fill="FFFFFF"/>
        <w:ind w:left="720"/>
        <w:contextualSpacing/>
        <w:jc w:val="both"/>
        <w:rPr>
          <w:bCs/>
        </w:rPr>
      </w:pPr>
    </w:p>
    <w:p w14:paraId="61AFFD49" w14:textId="77777777" w:rsidR="00E3302B" w:rsidRPr="00E3302B" w:rsidRDefault="00E3302B" w:rsidP="00BF6A68">
      <w:pPr>
        <w:shd w:val="clear" w:color="auto" w:fill="FFFFFF"/>
        <w:ind w:left="720"/>
        <w:contextualSpacing/>
        <w:jc w:val="both"/>
        <w:rPr>
          <w:bCs/>
        </w:rPr>
      </w:pPr>
      <w:r w:rsidRPr="00E3302B">
        <w:rPr>
          <w:bCs/>
        </w:rPr>
        <w:t>Exception: A permit is not required for private industry</w:t>
      </w:r>
      <w:r>
        <w:rPr>
          <w:bCs/>
        </w:rPr>
        <w:t xml:space="preserve"> </w:t>
      </w:r>
      <w:r w:rsidRPr="00E3302B">
        <w:rPr>
          <w:bCs/>
        </w:rPr>
        <w:t>with trained maintenance personnel, private fire brigade</w:t>
      </w:r>
      <w:r>
        <w:rPr>
          <w:bCs/>
        </w:rPr>
        <w:t xml:space="preserve"> </w:t>
      </w:r>
      <w:r w:rsidRPr="00E3302B">
        <w:rPr>
          <w:bCs/>
        </w:rPr>
        <w:t>or fire departments</w:t>
      </w:r>
      <w:r>
        <w:rPr>
          <w:bCs/>
        </w:rPr>
        <w:t xml:space="preserve"> to </w:t>
      </w:r>
      <w:proofErr w:type="gramStart"/>
      <w:r>
        <w:rPr>
          <w:bCs/>
        </w:rPr>
        <w:t>maintain,</w:t>
      </w:r>
      <w:proofErr w:type="gramEnd"/>
      <w:r>
        <w:rPr>
          <w:bCs/>
        </w:rPr>
        <w:t xml:space="preserve"> test and use private hydrants.</w:t>
      </w:r>
    </w:p>
    <w:p w14:paraId="3794B4A2" w14:textId="77777777" w:rsidR="00E3302B" w:rsidRDefault="00E3302B" w:rsidP="00BF6A68">
      <w:pPr>
        <w:pStyle w:val="ListParagraph"/>
        <w:shd w:val="clear" w:color="auto" w:fill="FFFFFF"/>
        <w:jc w:val="both"/>
        <w:rPr>
          <w:bCs/>
        </w:rPr>
      </w:pPr>
    </w:p>
    <w:p w14:paraId="5EE27FE5" w14:textId="77777777" w:rsidR="00E3302B" w:rsidRDefault="00E3302B" w:rsidP="00BF6A68">
      <w:pPr>
        <w:pStyle w:val="ListParagraph"/>
        <w:shd w:val="clear" w:color="auto" w:fill="FFFFFF"/>
        <w:jc w:val="both"/>
        <w:rPr>
          <w:bCs/>
        </w:rPr>
      </w:pPr>
      <w:proofErr w:type="gramStart"/>
      <w:r>
        <w:rPr>
          <w:bCs/>
        </w:rPr>
        <w:t>shall</w:t>
      </w:r>
      <w:proofErr w:type="gramEnd"/>
      <w:r>
        <w:rPr>
          <w:bCs/>
        </w:rPr>
        <w:t xml:space="preserve"> be amended to read as follows:</w:t>
      </w:r>
    </w:p>
    <w:p w14:paraId="32515440" w14:textId="77777777" w:rsidR="00E3302B" w:rsidRDefault="00E3302B" w:rsidP="00BF6A68">
      <w:pPr>
        <w:pStyle w:val="ListParagraph"/>
        <w:shd w:val="clear" w:color="auto" w:fill="FFFFFF"/>
        <w:jc w:val="both"/>
        <w:rPr>
          <w:bCs/>
        </w:rPr>
      </w:pPr>
    </w:p>
    <w:p w14:paraId="7519EFD7" w14:textId="77777777" w:rsidR="00E3302B" w:rsidRDefault="00E3302B" w:rsidP="00BF6A68">
      <w:pPr>
        <w:ind w:left="720"/>
        <w:jc w:val="both"/>
      </w:pPr>
      <w:proofErr w:type="gramStart"/>
      <w:r w:rsidRPr="00F058FF">
        <w:t>105.6.35 Private fire hydrants.</w:t>
      </w:r>
      <w:proofErr w:type="gramEnd"/>
      <w:r w:rsidRPr="00F058FF">
        <w:t xml:space="preserve">  </w:t>
      </w:r>
      <w:r w:rsidRPr="00BF43FA">
        <w:rPr>
          <w:u w:val="single"/>
        </w:rPr>
        <w:t>Approval from the Bethlehem Water Authority and the Fire Code Official</w:t>
      </w:r>
      <w:r w:rsidRPr="00BF43FA">
        <w:t xml:space="preserve"> </w:t>
      </w:r>
      <w:r w:rsidRPr="00F058FF">
        <w:t>is required for the removal from service of private fire hydrants.</w:t>
      </w:r>
    </w:p>
    <w:p w14:paraId="7F130E14" w14:textId="77777777" w:rsidR="00BF43FA" w:rsidRPr="00F058FF" w:rsidRDefault="00BF43FA" w:rsidP="00BF6A68">
      <w:pPr>
        <w:ind w:left="720"/>
        <w:jc w:val="both"/>
        <w:rPr>
          <w:i/>
          <w:u w:val="single"/>
        </w:rPr>
      </w:pPr>
    </w:p>
    <w:p w14:paraId="65503727" w14:textId="77777777" w:rsidR="001C5BC9" w:rsidRDefault="00E3302B" w:rsidP="001C5BC9">
      <w:pPr>
        <w:ind w:left="720"/>
        <w:jc w:val="both"/>
        <w:rPr>
          <w:bCs/>
        </w:rPr>
      </w:pPr>
      <w:r w:rsidRPr="00F058FF">
        <w:t xml:space="preserve">Exception: A permit is not required for private industry with trained maintenance personnel, private fire brigade or fire departments to </w:t>
      </w:r>
      <w:proofErr w:type="gramStart"/>
      <w:r w:rsidRPr="00F058FF">
        <w:t>maintain,</w:t>
      </w:r>
      <w:proofErr w:type="gramEnd"/>
      <w:r w:rsidRPr="00F058FF">
        <w:t xml:space="preserve"> test and use private hydrants.</w:t>
      </w:r>
    </w:p>
    <w:p w14:paraId="02993F18" w14:textId="5160ADD5" w:rsidR="00F6593A" w:rsidRPr="00B128E4" w:rsidRDefault="001C5BC9" w:rsidP="001C5BC9">
      <w:pPr>
        <w:ind w:left="720"/>
        <w:jc w:val="both"/>
        <w:rPr>
          <w:bCs/>
        </w:rPr>
      </w:pPr>
      <w:r w:rsidRPr="00B128E4">
        <w:rPr>
          <w:bCs/>
        </w:rPr>
        <w:t xml:space="preserve"> </w:t>
      </w:r>
    </w:p>
    <w:p w14:paraId="4C16211C" w14:textId="75FB6A3D" w:rsidR="00BF43FA" w:rsidRDefault="00F6593A" w:rsidP="00BF6A68">
      <w:pPr>
        <w:pStyle w:val="ListParagraph"/>
        <w:spacing w:after="200"/>
        <w:ind w:hanging="360"/>
        <w:jc w:val="both"/>
        <w:rPr>
          <w:bCs/>
        </w:rPr>
      </w:pPr>
      <w:r>
        <w:rPr>
          <w:bCs/>
        </w:rPr>
        <w:t>(</w:t>
      </w:r>
      <w:r w:rsidR="001C5BC9">
        <w:rPr>
          <w:bCs/>
        </w:rPr>
        <w:t>e</w:t>
      </w:r>
      <w:r w:rsidRPr="00B128E4">
        <w:rPr>
          <w:bCs/>
        </w:rPr>
        <w:t>) § 105.</w:t>
      </w:r>
      <w:r w:rsidR="007F69DC">
        <w:rPr>
          <w:bCs/>
        </w:rPr>
        <w:t>7.7</w:t>
      </w:r>
      <w:r w:rsidRPr="00B128E4">
        <w:rPr>
          <w:bCs/>
        </w:rPr>
        <w:t xml:space="preserve"> of the </w:t>
      </w:r>
      <w:proofErr w:type="spellStart"/>
      <w:r w:rsidRPr="00B128E4">
        <w:rPr>
          <w:bCs/>
        </w:rPr>
        <w:t>IFC</w:t>
      </w:r>
      <w:proofErr w:type="spellEnd"/>
      <w:r w:rsidRPr="00B128E4">
        <w:rPr>
          <w:bCs/>
        </w:rPr>
        <w:t xml:space="preserve"> which presently reads as follows:</w:t>
      </w:r>
    </w:p>
    <w:p w14:paraId="0800FB28" w14:textId="77777777" w:rsidR="00BF43FA" w:rsidRDefault="00BF43FA" w:rsidP="00BF6A68">
      <w:pPr>
        <w:pStyle w:val="ListParagraph"/>
        <w:spacing w:after="200"/>
        <w:ind w:hanging="360"/>
        <w:jc w:val="both"/>
        <w:rPr>
          <w:w w:val="105"/>
        </w:rPr>
      </w:pPr>
    </w:p>
    <w:p w14:paraId="28AFD8B1" w14:textId="77777777" w:rsidR="00BF43FA" w:rsidRDefault="00BF43FA" w:rsidP="00BF6A68">
      <w:pPr>
        <w:pStyle w:val="ListParagraph"/>
        <w:spacing w:after="200"/>
        <w:ind w:left="1080" w:hanging="360"/>
        <w:jc w:val="both"/>
        <w:rPr>
          <w:w w:val="105"/>
        </w:rPr>
      </w:pPr>
      <w:r w:rsidRPr="00BF43FA">
        <w:rPr>
          <w:w w:val="105"/>
        </w:rPr>
        <w:t>105.7.7 Flammable and combustible liquids. A construction permit is required:</w:t>
      </w:r>
    </w:p>
    <w:p w14:paraId="7D18C9C0" w14:textId="77777777" w:rsidR="00BF43FA" w:rsidRPr="00BF43FA" w:rsidRDefault="00BF43FA" w:rsidP="00BF6A68">
      <w:pPr>
        <w:pStyle w:val="ListParagraph"/>
        <w:spacing w:after="200"/>
        <w:ind w:left="1080" w:hanging="360"/>
        <w:jc w:val="both"/>
        <w:rPr>
          <w:w w:val="105"/>
        </w:rPr>
      </w:pPr>
    </w:p>
    <w:p w14:paraId="3B00C795" w14:textId="77777777" w:rsidR="00BF43FA" w:rsidRDefault="00BF43FA" w:rsidP="00BF6A68">
      <w:pPr>
        <w:pStyle w:val="ListParagraph"/>
        <w:spacing w:after="200"/>
        <w:ind w:left="1080"/>
        <w:contextualSpacing w:val="0"/>
        <w:jc w:val="both"/>
        <w:rPr>
          <w:strike/>
          <w:w w:val="105"/>
        </w:rPr>
      </w:pPr>
      <w:r w:rsidRPr="00BF43FA">
        <w:rPr>
          <w:strike/>
          <w:w w:val="105"/>
        </w:rPr>
        <w:t>1.</w:t>
      </w:r>
      <w:r w:rsidR="00C500F0">
        <w:rPr>
          <w:strike/>
          <w:w w:val="105"/>
        </w:rPr>
        <w:tab/>
      </w:r>
      <w:r w:rsidRPr="00BF43FA">
        <w:rPr>
          <w:strike/>
          <w:w w:val="105"/>
        </w:rPr>
        <w:t>To install, repair or modify a pipeline for the transportation of flammable or combustible liquids.</w:t>
      </w:r>
    </w:p>
    <w:p w14:paraId="27F56A49" w14:textId="77777777" w:rsidR="00BF43FA" w:rsidRPr="00BF43FA" w:rsidRDefault="00BF43FA" w:rsidP="00BF6A68">
      <w:pPr>
        <w:pStyle w:val="ListParagraph"/>
        <w:spacing w:after="200"/>
        <w:ind w:left="1080"/>
        <w:contextualSpacing w:val="0"/>
        <w:jc w:val="both"/>
        <w:rPr>
          <w:w w:val="105"/>
        </w:rPr>
      </w:pPr>
      <w:r w:rsidRPr="00BF43FA">
        <w:rPr>
          <w:w w:val="105"/>
        </w:rPr>
        <w:t>2.</w:t>
      </w:r>
      <w:r w:rsidR="00C500F0">
        <w:rPr>
          <w:w w:val="105"/>
        </w:rPr>
        <w:tab/>
      </w:r>
      <w:r w:rsidRPr="00BF43FA">
        <w:rPr>
          <w:w w:val="105"/>
        </w:rPr>
        <w:t xml:space="preserve">To install, construct or alter </w:t>
      </w:r>
      <w:r w:rsidRPr="00BF43FA">
        <w:rPr>
          <w:strike/>
          <w:w w:val="105"/>
        </w:rPr>
        <w:t>tank vehicles, equipment,</w:t>
      </w:r>
      <w:r w:rsidRPr="00BF43FA">
        <w:rPr>
          <w:w w:val="105"/>
        </w:rPr>
        <w:t xml:space="preserve"> tanks, </w:t>
      </w:r>
      <w:r w:rsidRPr="00BF43FA">
        <w:rPr>
          <w:strike/>
          <w:w w:val="105"/>
        </w:rPr>
        <w:t>plants, terminals, wells, fuel-dispensing stations, refineries,</w:t>
      </w:r>
      <w:r w:rsidRPr="00BF43FA">
        <w:rPr>
          <w:w w:val="105"/>
        </w:rPr>
        <w:t xml:space="preserve"> distilleries and similar facilities where flammable and combustible liquids are produced, processed, </w:t>
      </w:r>
      <w:r w:rsidRPr="00BF43FA">
        <w:rPr>
          <w:strike/>
          <w:w w:val="105"/>
        </w:rPr>
        <w:t>transported,</w:t>
      </w:r>
      <w:r w:rsidRPr="00BF43FA">
        <w:rPr>
          <w:w w:val="105"/>
        </w:rPr>
        <w:t xml:space="preserve"> stored, dispensed or used.</w:t>
      </w:r>
    </w:p>
    <w:p w14:paraId="0CFB2D1E" w14:textId="77777777" w:rsidR="00BF43FA" w:rsidRPr="00BF43FA" w:rsidRDefault="00BF43FA" w:rsidP="00BF6A68">
      <w:pPr>
        <w:pStyle w:val="ListParagraph"/>
        <w:spacing w:after="200"/>
        <w:ind w:left="1080"/>
        <w:jc w:val="both"/>
        <w:rPr>
          <w:w w:val="105"/>
        </w:rPr>
      </w:pPr>
      <w:r w:rsidRPr="00BF43FA">
        <w:rPr>
          <w:w w:val="105"/>
        </w:rPr>
        <w:t>3.</w:t>
      </w:r>
      <w:r w:rsidR="00C500F0">
        <w:rPr>
          <w:w w:val="105"/>
        </w:rPr>
        <w:tab/>
      </w:r>
      <w:r w:rsidRPr="00BF43FA">
        <w:rPr>
          <w:w w:val="105"/>
        </w:rPr>
        <w:t>To install, alter, remove, abandon or otherwise dispose of a flammable or combustible liquid tank.</w:t>
      </w:r>
    </w:p>
    <w:p w14:paraId="1AFE8D06" w14:textId="77777777" w:rsidR="00BF43FA" w:rsidRDefault="00BF43FA" w:rsidP="00BF6A68">
      <w:pPr>
        <w:shd w:val="clear" w:color="auto" w:fill="FFFFFF"/>
        <w:ind w:left="720"/>
        <w:contextualSpacing/>
        <w:jc w:val="both"/>
        <w:rPr>
          <w:bCs/>
        </w:rPr>
      </w:pPr>
      <w:proofErr w:type="gramStart"/>
      <w:r w:rsidRPr="00F01A8D">
        <w:rPr>
          <w:bCs/>
        </w:rPr>
        <w:t>shall</w:t>
      </w:r>
      <w:proofErr w:type="gramEnd"/>
      <w:r w:rsidRPr="00F01A8D">
        <w:rPr>
          <w:bCs/>
        </w:rPr>
        <w:t xml:space="preserve"> be amended to read as follows: </w:t>
      </w:r>
    </w:p>
    <w:p w14:paraId="3274F0B4" w14:textId="77777777" w:rsidR="00F6593A" w:rsidRPr="00B128E4" w:rsidRDefault="00F6593A" w:rsidP="00BF6A68">
      <w:pPr>
        <w:shd w:val="clear" w:color="auto" w:fill="FFFFFF"/>
        <w:ind w:firstLine="720"/>
        <w:contextualSpacing/>
        <w:jc w:val="both"/>
        <w:rPr>
          <w:bCs/>
        </w:rPr>
      </w:pPr>
    </w:p>
    <w:p w14:paraId="4B42F4D8" w14:textId="77777777" w:rsidR="007F69DC" w:rsidRPr="00F01A8D" w:rsidRDefault="00F01A8D" w:rsidP="00BF6A68">
      <w:pPr>
        <w:pStyle w:val="ListParagraph"/>
        <w:numPr>
          <w:ilvl w:val="2"/>
          <w:numId w:val="17"/>
        </w:numPr>
        <w:tabs>
          <w:tab w:val="left" w:pos="723"/>
        </w:tabs>
        <w:kinsoku w:val="0"/>
        <w:overflowPunct w:val="0"/>
        <w:autoSpaceDE w:val="0"/>
        <w:autoSpaceDN w:val="0"/>
        <w:adjustRightInd w:val="0"/>
        <w:spacing w:after="200" w:line="244" w:lineRule="auto"/>
        <w:ind w:left="720" w:hanging="18"/>
        <w:contextualSpacing w:val="0"/>
        <w:jc w:val="both"/>
        <w:rPr>
          <w:color w:val="010101"/>
          <w:w w:val="105"/>
        </w:rPr>
      </w:pPr>
      <w:bookmarkStart w:id="0" w:name="09MEMBER_09IFC_Page_033"/>
      <w:bookmarkEnd w:id="0"/>
      <w:r>
        <w:rPr>
          <w:color w:val="010101"/>
          <w:spacing w:val="1"/>
          <w:w w:val="105"/>
        </w:rPr>
        <w:t xml:space="preserve"> </w:t>
      </w:r>
      <w:r w:rsidR="007F69DC" w:rsidRPr="00F01A8D">
        <w:rPr>
          <w:color w:val="010101"/>
          <w:spacing w:val="1"/>
          <w:w w:val="105"/>
        </w:rPr>
        <w:t xml:space="preserve">Flammable </w:t>
      </w:r>
      <w:r w:rsidR="007F69DC" w:rsidRPr="00F01A8D">
        <w:rPr>
          <w:color w:val="010101"/>
          <w:spacing w:val="3"/>
          <w:w w:val="105"/>
        </w:rPr>
        <w:t xml:space="preserve">and </w:t>
      </w:r>
      <w:r w:rsidR="007F69DC" w:rsidRPr="00F01A8D">
        <w:rPr>
          <w:color w:val="010101"/>
          <w:w w:val="105"/>
        </w:rPr>
        <w:t xml:space="preserve">combustible liquids. A construction permit </w:t>
      </w:r>
      <w:r w:rsidR="007F69DC" w:rsidRPr="00F01A8D">
        <w:rPr>
          <w:color w:val="010101"/>
          <w:spacing w:val="-3"/>
          <w:w w:val="105"/>
        </w:rPr>
        <w:t>is</w:t>
      </w:r>
      <w:r w:rsidR="007F69DC" w:rsidRPr="00F01A8D">
        <w:rPr>
          <w:color w:val="010101"/>
          <w:spacing w:val="-13"/>
          <w:w w:val="105"/>
        </w:rPr>
        <w:t xml:space="preserve"> </w:t>
      </w:r>
      <w:r w:rsidR="007F69DC" w:rsidRPr="00F01A8D">
        <w:rPr>
          <w:color w:val="010101"/>
          <w:w w:val="105"/>
        </w:rPr>
        <w:t>required:</w:t>
      </w:r>
    </w:p>
    <w:p w14:paraId="62B7D8EF" w14:textId="77777777" w:rsidR="00BF43FA" w:rsidRPr="00BF43FA" w:rsidRDefault="00BF43FA" w:rsidP="00BF6A68">
      <w:pPr>
        <w:autoSpaceDE w:val="0"/>
        <w:autoSpaceDN w:val="0"/>
        <w:adjustRightInd w:val="0"/>
        <w:spacing w:after="200"/>
        <w:ind w:left="1080"/>
        <w:jc w:val="both"/>
        <w:rPr>
          <w:strike/>
          <w:color w:val="010101"/>
        </w:rPr>
      </w:pPr>
      <w:r w:rsidRPr="00BF43FA">
        <w:rPr>
          <w:color w:val="010101"/>
        </w:rPr>
        <w:t xml:space="preserve">1. </w:t>
      </w:r>
      <w:r>
        <w:rPr>
          <w:color w:val="010101"/>
        </w:rPr>
        <w:tab/>
      </w:r>
      <w:r w:rsidRPr="00BF43FA">
        <w:rPr>
          <w:color w:val="010101"/>
        </w:rPr>
        <w:t>[</w:t>
      </w:r>
      <w:proofErr w:type="gramStart"/>
      <w:r w:rsidRPr="00BF43FA">
        <w:rPr>
          <w:color w:val="010101"/>
        </w:rPr>
        <w:t>reserved</w:t>
      </w:r>
      <w:proofErr w:type="gramEnd"/>
      <w:r w:rsidRPr="00BF43FA">
        <w:rPr>
          <w:color w:val="010101"/>
        </w:rPr>
        <w:t>].</w:t>
      </w:r>
    </w:p>
    <w:p w14:paraId="420A3A31" w14:textId="77777777" w:rsidR="007F69DC" w:rsidRPr="00F01A8D" w:rsidRDefault="007F69DC" w:rsidP="00BF6A68">
      <w:pPr>
        <w:pStyle w:val="ListParagraph"/>
        <w:numPr>
          <w:ilvl w:val="0"/>
          <w:numId w:val="21"/>
        </w:numPr>
        <w:spacing w:after="200"/>
        <w:ind w:left="1080" w:firstLine="14"/>
        <w:contextualSpacing w:val="0"/>
        <w:jc w:val="both"/>
      </w:pPr>
      <w:r w:rsidRPr="00F01A8D">
        <w:t xml:space="preserve">To install, construct or alter tanks, distilleries and </w:t>
      </w:r>
      <w:r w:rsidRPr="00BF43FA">
        <w:rPr>
          <w:spacing w:val="1"/>
        </w:rPr>
        <w:t xml:space="preserve">similar </w:t>
      </w:r>
      <w:r w:rsidRPr="00F01A8D">
        <w:t xml:space="preserve">facilities where flammable and </w:t>
      </w:r>
      <w:r w:rsidRPr="00BF43FA">
        <w:rPr>
          <w:i/>
          <w:iCs/>
        </w:rPr>
        <w:t xml:space="preserve">combustible liquids </w:t>
      </w:r>
      <w:r w:rsidRPr="00F01A8D">
        <w:t>are produced, processed, stored, dispensed</w:t>
      </w:r>
      <w:r w:rsidRPr="00BF43FA">
        <w:rPr>
          <w:spacing w:val="-10"/>
        </w:rPr>
        <w:t xml:space="preserve"> </w:t>
      </w:r>
      <w:r w:rsidRPr="00F01A8D">
        <w:t>or used.</w:t>
      </w:r>
    </w:p>
    <w:p w14:paraId="1D673CD3" w14:textId="77777777" w:rsidR="00F01A8D" w:rsidRPr="00B128E4" w:rsidRDefault="007F69DC" w:rsidP="00BF6A68">
      <w:pPr>
        <w:pStyle w:val="ListParagraph"/>
        <w:numPr>
          <w:ilvl w:val="0"/>
          <w:numId w:val="21"/>
        </w:numPr>
        <w:spacing w:after="200"/>
        <w:ind w:left="1080" w:firstLine="14"/>
        <w:contextualSpacing w:val="0"/>
        <w:jc w:val="both"/>
        <w:rPr>
          <w:bCs/>
        </w:rPr>
      </w:pPr>
      <w:r w:rsidRPr="00BF43FA">
        <w:rPr>
          <w:w w:val="105"/>
        </w:rPr>
        <w:t xml:space="preserve">To install, alter, remove, abandon or otherwise dis- pose </w:t>
      </w:r>
      <w:r w:rsidRPr="00BF43FA">
        <w:rPr>
          <w:spacing w:val="3"/>
          <w:w w:val="105"/>
        </w:rPr>
        <w:t xml:space="preserve">of </w:t>
      </w:r>
      <w:r w:rsidRPr="00BF43FA">
        <w:rPr>
          <w:w w:val="105"/>
        </w:rPr>
        <w:t xml:space="preserve">a flammable or </w:t>
      </w:r>
      <w:r w:rsidRPr="00BF43FA">
        <w:rPr>
          <w:i/>
          <w:iCs/>
          <w:w w:val="105"/>
        </w:rPr>
        <w:t xml:space="preserve">combustible </w:t>
      </w:r>
      <w:r w:rsidRPr="00BF43FA">
        <w:rPr>
          <w:i/>
          <w:iCs/>
          <w:spacing w:val="3"/>
          <w:w w:val="105"/>
        </w:rPr>
        <w:t>liquid</w:t>
      </w:r>
      <w:r w:rsidRPr="00BF43FA">
        <w:rPr>
          <w:i/>
          <w:iCs/>
          <w:spacing w:val="36"/>
          <w:w w:val="105"/>
        </w:rPr>
        <w:t xml:space="preserve"> </w:t>
      </w:r>
      <w:r w:rsidRPr="00BF43FA">
        <w:rPr>
          <w:w w:val="105"/>
        </w:rPr>
        <w:t>tank.</w:t>
      </w:r>
      <w:r w:rsidR="00BF43FA" w:rsidRPr="00B128E4">
        <w:rPr>
          <w:bCs/>
        </w:rPr>
        <w:t xml:space="preserve"> </w:t>
      </w:r>
    </w:p>
    <w:p w14:paraId="1C952805" w14:textId="52FF99C0" w:rsidR="00D16F05" w:rsidRPr="001C5BC9" w:rsidRDefault="006F6C7E" w:rsidP="001C5BC9">
      <w:pPr>
        <w:pStyle w:val="ListParagraph"/>
        <w:numPr>
          <w:ilvl w:val="0"/>
          <w:numId w:val="26"/>
        </w:numPr>
        <w:autoSpaceDE w:val="0"/>
        <w:autoSpaceDN w:val="0"/>
        <w:adjustRightInd w:val="0"/>
        <w:spacing w:after="200"/>
        <w:ind w:left="720"/>
        <w:jc w:val="both"/>
        <w:rPr>
          <w:color w:val="010101"/>
        </w:rPr>
      </w:pPr>
      <w:r w:rsidRPr="001C5BC9">
        <w:rPr>
          <w:color w:val="010101"/>
        </w:rPr>
        <w:t>The following subsections are deleted:</w:t>
      </w:r>
    </w:p>
    <w:p w14:paraId="212D1897" w14:textId="77777777" w:rsidR="006F6C7E" w:rsidRDefault="006F6C7E" w:rsidP="00104480">
      <w:pPr>
        <w:pStyle w:val="ListParagraph"/>
        <w:autoSpaceDE w:val="0"/>
        <w:autoSpaceDN w:val="0"/>
        <w:adjustRightInd w:val="0"/>
        <w:spacing w:after="200"/>
        <w:ind w:left="1080"/>
        <w:jc w:val="both"/>
        <w:rPr>
          <w:color w:val="010101"/>
        </w:rPr>
      </w:pPr>
      <w:r>
        <w:rPr>
          <w:color w:val="010101"/>
        </w:rPr>
        <w:t>105.7.9 Industrial Ovens</w:t>
      </w:r>
    </w:p>
    <w:p w14:paraId="5A152B5A" w14:textId="77777777" w:rsidR="006F6C7E" w:rsidRDefault="006F6C7E" w:rsidP="00104480">
      <w:pPr>
        <w:pStyle w:val="ListParagraph"/>
        <w:autoSpaceDE w:val="0"/>
        <w:autoSpaceDN w:val="0"/>
        <w:adjustRightInd w:val="0"/>
        <w:spacing w:after="200"/>
        <w:ind w:left="1080"/>
        <w:jc w:val="both"/>
        <w:rPr>
          <w:color w:val="010101"/>
        </w:rPr>
      </w:pPr>
      <w:r>
        <w:rPr>
          <w:color w:val="010101"/>
        </w:rPr>
        <w:t>105.7.10 LP-Gas</w:t>
      </w:r>
    </w:p>
    <w:p w14:paraId="792CF502" w14:textId="77777777" w:rsidR="006F6C7E" w:rsidRDefault="006F6C7E" w:rsidP="00BF6A68">
      <w:pPr>
        <w:pStyle w:val="ListParagraph"/>
        <w:autoSpaceDE w:val="0"/>
        <w:autoSpaceDN w:val="0"/>
        <w:adjustRightInd w:val="0"/>
        <w:spacing w:after="200"/>
        <w:jc w:val="both"/>
        <w:rPr>
          <w:color w:val="010101"/>
        </w:rPr>
      </w:pPr>
    </w:p>
    <w:p w14:paraId="4CC03B59" w14:textId="63302821" w:rsidR="006F6C7E" w:rsidRDefault="006F6C7E" w:rsidP="00BF6A68">
      <w:pPr>
        <w:pStyle w:val="ListParagraph"/>
        <w:spacing w:after="200"/>
        <w:ind w:hanging="360"/>
        <w:jc w:val="both"/>
        <w:rPr>
          <w:bCs/>
        </w:rPr>
      </w:pPr>
      <w:r>
        <w:rPr>
          <w:color w:val="010101"/>
        </w:rPr>
        <w:t>(</w:t>
      </w:r>
      <w:r w:rsidR="00104480">
        <w:rPr>
          <w:color w:val="010101"/>
        </w:rPr>
        <w:t>g</w:t>
      </w:r>
      <w:r>
        <w:rPr>
          <w:color w:val="010101"/>
        </w:rPr>
        <w:t>)</w:t>
      </w:r>
      <w:r>
        <w:rPr>
          <w:color w:val="010101"/>
        </w:rPr>
        <w:tab/>
      </w:r>
      <w:r w:rsidRPr="00B128E4">
        <w:rPr>
          <w:bCs/>
        </w:rPr>
        <w:t>§ 105.</w:t>
      </w:r>
      <w:r>
        <w:rPr>
          <w:bCs/>
        </w:rPr>
        <w:t xml:space="preserve">7.11 </w:t>
      </w:r>
      <w:r w:rsidRPr="00B128E4">
        <w:rPr>
          <w:bCs/>
        </w:rPr>
        <w:t xml:space="preserve">of the </w:t>
      </w:r>
      <w:proofErr w:type="spellStart"/>
      <w:r w:rsidRPr="00B128E4">
        <w:rPr>
          <w:bCs/>
        </w:rPr>
        <w:t>IFC</w:t>
      </w:r>
      <w:proofErr w:type="spellEnd"/>
      <w:r w:rsidRPr="00B128E4">
        <w:rPr>
          <w:bCs/>
        </w:rPr>
        <w:t xml:space="preserve"> which presently reads as follows:</w:t>
      </w:r>
    </w:p>
    <w:p w14:paraId="5116073D" w14:textId="77777777" w:rsidR="0007670B" w:rsidRDefault="0007670B" w:rsidP="0007670B">
      <w:pPr>
        <w:ind w:left="720"/>
        <w:jc w:val="right"/>
        <w:rPr>
          <w:bCs/>
        </w:rPr>
      </w:pPr>
      <w:r>
        <w:rPr>
          <w:bCs/>
        </w:rPr>
        <w:lastRenderedPageBreak/>
        <w:t>B/19/18</w:t>
      </w:r>
    </w:p>
    <w:p w14:paraId="55207ECF" w14:textId="77777777" w:rsidR="0007670B" w:rsidRDefault="0007670B" w:rsidP="0007670B">
      <w:pPr>
        <w:ind w:left="720"/>
        <w:jc w:val="right"/>
        <w:rPr>
          <w:bCs/>
        </w:rPr>
      </w:pPr>
      <w:r>
        <w:rPr>
          <w:bCs/>
        </w:rPr>
        <w:t xml:space="preserve">ORD 2018 – </w:t>
      </w:r>
    </w:p>
    <w:p w14:paraId="66331769" w14:textId="77777777" w:rsidR="0007670B" w:rsidRDefault="0007670B" w:rsidP="00BF6A68">
      <w:pPr>
        <w:pStyle w:val="ListParagraph"/>
        <w:spacing w:after="200"/>
        <w:ind w:hanging="360"/>
        <w:jc w:val="both"/>
        <w:rPr>
          <w:bCs/>
        </w:rPr>
      </w:pPr>
    </w:p>
    <w:p w14:paraId="05B19549" w14:textId="77777777" w:rsidR="006F6C7E" w:rsidRDefault="006F6C7E" w:rsidP="00BF6A68">
      <w:pPr>
        <w:pStyle w:val="ListParagraph"/>
        <w:spacing w:after="200"/>
        <w:ind w:hanging="360"/>
        <w:jc w:val="both"/>
        <w:rPr>
          <w:w w:val="105"/>
        </w:rPr>
      </w:pPr>
    </w:p>
    <w:p w14:paraId="08B8BDBB" w14:textId="77777777" w:rsidR="006F6C7E" w:rsidRPr="00BF43FA" w:rsidRDefault="006F6C7E" w:rsidP="00BF6A68">
      <w:pPr>
        <w:pStyle w:val="ListParagraph"/>
        <w:spacing w:after="200"/>
        <w:jc w:val="both"/>
        <w:rPr>
          <w:w w:val="105"/>
        </w:rPr>
      </w:pPr>
      <w:proofErr w:type="gramStart"/>
      <w:r w:rsidRPr="00BF43FA">
        <w:rPr>
          <w:w w:val="105"/>
        </w:rPr>
        <w:t>105</w:t>
      </w:r>
      <w:r>
        <w:rPr>
          <w:color w:val="010101"/>
        </w:rPr>
        <w:t>.7.11 Private Fire Hydrants.</w:t>
      </w:r>
      <w:proofErr w:type="gramEnd"/>
      <w:r>
        <w:rPr>
          <w:color w:val="010101"/>
        </w:rPr>
        <w:t xml:space="preserve">  </w:t>
      </w:r>
      <w:r w:rsidRPr="006F6C7E">
        <w:rPr>
          <w:color w:val="010101"/>
        </w:rPr>
        <w:t xml:space="preserve">A construction permit is required for the </w:t>
      </w:r>
      <w:r w:rsidRPr="006F6C7E">
        <w:rPr>
          <w:strike/>
          <w:color w:val="010101"/>
        </w:rPr>
        <w:t>installation</w:t>
      </w:r>
      <w:r w:rsidRPr="006F6C7E">
        <w:rPr>
          <w:color w:val="010101"/>
        </w:rPr>
        <w:t xml:space="preserve"> or modification of private fire hydrants.</w:t>
      </w:r>
    </w:p>
    <w:p w14:paraId="325368DB" w14:textId="77777777" w:rsidR="006F6C7E" w:rsidRDefault="006F6C7E" w:rsidP="00BF6A68">
      <w:pPr>
        <w:shd w:val="clear" w:color="auto" w:fill="FFFFFF"/>
        <w:ind w:left="720"/>
        <w:contextualSpacing/>
        <w:jc w:val="both"/>
        <w:rPr>
          <w:bCs/>
        </w:rPr>
      </w:pPr>
      <w:proofErr w:type="gramStart"/>
      <w:r w:rsidRPr="00F01A8D">
        <w:rPr>
          <w:bCs/>
        </w:rPr>
        <w:t>shall</w:t>
      </w:r>
      <w:proofErr w:type="gramEnd"/>
      <w:r w:rsidRPr="00F01A8D">
        <w:rPr>
          <w:bCs/>
        </w:rPr>
        <w:t xml:space="preserve"> be amended to read as follows: </w:t>
      </w:r>
    </w:p>
    <w:p w14:paraId="44EA5CB2" w14:textId="77777777" w:rsidR="006F6C7E" w:rsidRPr="00B128E4" w:rsidRDefault="006F6C7E" w:rsidP="00BF6A68">
      <w:pPr>
        <w:shd w:val="clear" w:color="auto" w:fill="FFFFFF"/>
        <w:ind w:firstLine="720"/>
        <w:contextualSpacing/>
        <w:jc w:val="both"/>
        <w:rPr>
          <w:bCs/>
        </w:rPr>
      </w:pPr>
    </w:p>
    <w:p w14:paraId="6DF2E8E9" w14:textId="77777777" w:rsidR="007A092A" w:rsidRPr="00B128E4" w:rsidRDefault="006F6C7E" w:rsidP="00BF6A68">
      <w:pPr>
        <w:pStyle w:val="ListParagraph"/>
        <w:spacing w:after="200"/>
        <w:ind w:left="712"/>
        <w:contextualSpacing w:val="0"/>
        <w:jc w:val="both"/>
        <w:rPr>
          <w:bCs/>
        </w:rPr>
      </w:pPr>
      <w:proofErr w:type="gramStart"/>
      <w:r w:rsidRPr="00BF43FA">
        <w:rPr>
          <w:w w:val="105"/>
        </w:rPr>
        <w:t>105</w:t>
      </w:r>
      <w:r>
        <w:rPr>
          <w:color w:val="010101"/>
        </w:rPr>
        <w:t>.7.11 Private Fire Hydrants.</w:t>
      </w:r>
      <w:proofErr w:type="gramEnd"/>
      <w:r>
        <w:rPr>
          <w:color w:val="010101"/>
        </w:rPr>
        <w:t xml:space="preserve">  </w:t>
      </w:r>
      <w:r w:rsidRPr="006F6C7E">
        <w:rPr>
          <w:color w:val="010101"/>
        </w:rPr>
        <w:t xml:space="preserve">A construction permit is required for the </w:t>
      </w:r>
      <w:r>
        <w:rPr>
          <w:color w:val="010101"/>
        </w:rPr>
        <w:t xml:space="preserve">removal </w:t>
      </w:r>
      <w:r w:rsidRPr="006F6C7E">
        <w:rPr>
          <w:color w:val="010101"/>
        </w:rPr>
        <w:t>or modification of private fire hydrants.</w:t>
      </w:r>
      <w:r w:rsidR="007A092A" w:rsidRPr="007A092A">
        <w:rPr>
          <w:bCs/>
        </w:rPr>
        <w:t xml:space="preserve"> </w:t>
      </w:r>
    </w:p>
    <w:p w14:paraId="1ADE2117" w14:textId="5B507B5C" w:rsidR="007A092A" w:rsidRDefault="007A092A" w:rsidP="00BF6A68">
      <w:pPr>
        <w:autoSpaceDE w:val="0"/>
        <w:autoSpaceDN w:val="0"/>
        <w:adjustRightInd w:val="0"/>
        <w:spacing w:after="200"/>
        <w:ind w:left="720" w:hanging="360"/>
        <w:jc w:val="both"/>
        <w:rPr>
          <w:color w:val="010101"/>
        </w:rPr>
      </w:pPr>
      <w:r>
        <w:rPr>
          <w:color w:val="010101"/>
        </w:rPr>
        <w:t>(</w:t>
      </w:r>
      <w:r w:rsidR="00104480">
        <w:rPr>
          <w:color w:val="010101"/>
        </w:rPr>
        <w:t>h</w:t>
      </w:r>
      <w:r>
        <w:rPr>
          <w:color w:val="010101"/>
        </w:rPr>
        <w:t>)</w:t>
      </w:r>
      <w:r>
        <w:rPr>
          <w:color w:val="010101"/>
        </w:rPr>
        <w:tab/>
        <w:t>The fo</w:t>
      </w:r>
      <w:r w:rsidRPr="007A092A">
        <w:rPr>
          <w:color w:val="010101"/>
        </w:rPr>
        <w:t>llowing subsection</w:t>
      </w:r>
      <w:r>
        <w:rPr>
          <w:color w:val="010101"/>
        </w:rPr>
        <w:t xml:space="preserve"> i</w:t>
      </w:r>
      <w:r w:rsidRPr="007A092A">
        <w:rPr>
          <w:color w:val="010101"/>
        </w:rPr>
        <w:t>s deleted:</w:t>
      </w:r>
    </w:p>
    <w:p w14:paraId="56A83F4E" w14:textId="77777777" w:rsidR="007A092A" w:rsidRPr="007A092A" w:rsidRDefault="007A092A" w:rsidP="00BF6A68">
      <w:pPr>
        <w:autoSpaceDE w:val="0"/>
        <w:autoSpaceDN w:val="0"/>
        <w:adjustRightInd w:val="0"/>
        <w:spacing w:after="200"/>
        <w:ind w:left="720"/>
        <w:jc w:val="both"/>
        <w:rPr>
          <w:color w:val="010101"/>
        </w:rPr>
      </w:pPr>
      <w:r>
        <w:rPr>
          <w:color w:val="010101"/>
        </w:rPr>
        <w:t>105.7.14 Temporary membrane structures and tents</w:t>
      </w:r>
    </w:p>
    <w:p w14:paraId="0F9165E9" w14:textId="4A462264" w:rsidR="006F6C7E" w:rsidRDefault="00104480" w:rsidP="00BF6A68">
      <w:pPr>
        <w:pStyle w:val="ListParagraph"/>
        <w:autoSpaceDE w:val="0"/>
        <w:autoSpaceDN w:val="0"/>
        <w:adjustRightInd w:val="0"/>
        <w:spacing w:after="200"/>
        <w:ind w:hanging="360"/>
        <w:contextualSpacing w:val="0"/>
        <w:jc w:val="both"/>
        <w:rPr>
          <w:color w:val="010101"/>
        </w:rPr>
      </w:pPr>
      <w:r>
        <w:rPr>
          <w:color w:val="010101"/>
        </w:rPr>
        <w:t>(</w:t>
      </w:r>
      <w:proofErr w:type="spellStart"/>
      <w:r>
        <w:rPr>
          <w:color w:val="010101"/>
        </w:rPr>
        <w:t>i</w:t>
      </w:r>
      <w:proofErr w:type="spellEnd"/>
      <w:r w:rsidR="007A092A">
        <w:rPr>
          <w:color w:val="010101"/>
        </w:rPr>
        <w:t>)</w:t>
      </w:r>
      <w:r w:rsidR="007A092A">
        <w:rPr>
          <w:color w:val="010101"/>
        </w:rPr>
        <w:tab/>
        <w:t>The following subsection is added:</w:t>
      </w:r>
    </w:p>
    <w:p w14:paraId="57FF5590" w14:textId="77777777" w:rsidR="007A092A" w:rsidRDefault="007A092A" w:rsidP="00BF6A68">
      <w:pPr>
        <w:pStyle w:val="ListParagraph"/>
        <w:autoSpaceDE w:val="0"/>
        <w:autoSpaceDN w:val="0"/>
        <w:adjustRightInd w:val="0"/>
        <w:spacing w:after="200"/>
        <w:contextualSpacing w:val="0"/>
        <w:jc w:val="both"/>
        <w:rPr>
          <w:color w:val="010101"/>
        </w:rPr>
      </w:pPr>
      <w:proofErr w:type="gramStart"/>
      <w:r>
        <w:rPr>
          <w:color w:val="010101"/>
        </w:rPr>
        <w:t>105.7.15 Photovoltaic systems.</w:t>
      </w:r>
      <w:proofErr w:type="gramEnd"/>
      <w:r>
        <w:rPr>
          <w:color w:val="010101"/>
        </w:rPr>
        <w:t xml:space="preserve"> A construction permit is required to install, modify, or remove a photovoltaic system.</w:t>
      </w:r>
    </w:p>
    <w:p w14:paraId="79825ECF" w14:textId="0C01F497" w:rsidR="001825AC" w:rsidRDefault="007A092A" w:rsidP="00BF6A68">
      <w:pPr>
        <w:spacing w:after="200"/>
        <w:ind w:left="720" w:hanging="360"/>
        <w:jc w:val="both"/>
        <w:rPr>
          <w:color w:val="010101"/>
        </w:rPr>
      </w:pPr>
      <w:r>
        <w:rPr>
          <w:color w:val="010101"/>
        </w:rPr>
        <w:t>(</w:t>
      </w:r>
      <w:r w:rsidR="00104480">
        <w:rPr>
          <w:color w:val="010101"/>
        </w:rPr>
        <w:t>j</w:t>
      </w:r>
      <w:r>
        <w:rPr>
          <w:color w:val="010101"/>
        </w:rPr>
        <w:t>)</w:t>
      </w:r>
      <w:r w:rsidR="001825AC">
        <w:rPr>
          <w:color w:val="010101"/>
        </w:rPr>
        <w:tab/>
      </w:r>
      <w:r>
        <w:rPr>
          <w:color w:val="010101"/>
        </w:rPr>
        <w:t>§</w:t>
      </w:r>
      <w:r w:rsidR="001825AC">
        <w:rPr>
          <w:color w:val="010101"/>
        </w:rPr>
        <w:t xml:space="preserve"> 107.6 </w:t>
      </w:r>
      <w:r w:rsidR="001825AC" w:rsidRPr="001825AC">
        <w:rPr>
          <w:color w:val="010101"/>
        </w:rPr>
        <w:t xml:space="preserve">of the </w:t>
      </w:r>
      <w:proofErr w:type="spellStart"/>
      <w:r w:rsidR="001825AC" w:rsidRPr="001825AC">
        <w:rPr>
          <w:color w:val="010101"/>
        </w:rPr>
        <w:t>IFC</w:t>
      </w:r>
      <w:proofErr w:type="spellEnd"/>
      <w:r w:rsidR="001825AC" w:rsidRPr="001825AC">
        <w:rPr>
          <w:color w:val="010101"/>
        </w:rPr>
        <w:t xml:space="preserve"> which presently reads as follows:</w:t>
      </w:r>
    </w:p>
    <w:p w14:paraId="197C21D0" w14:textId="77777777" w:rsidR="001825AC" w:rsidRPr="001825AC" w:rsidRDefault="001825AC" w:rsidP="00BF6A68">
      <w:pPr>
        <w:ind w:left="720"/>
        <w:jc w:val="both"/>
        <w:rPr>
          <w:color w:val="010101"/>
        </w:rPr>
      </w:pPr>
      <w:r w:rsidRPr="001825AC">
        <w:rPr>
          <w:color w:val="010101"/>
        </w:rPr>
        <w:t>107.6 Overcrowding. Overcrowding or admittance of any person beyond the approved capacity of a building or a portion thereof shall not be allowed. The fire code official, upon finding any overcrowding conditions or obstructions in aisles, passageways or other means of egress, or upon finding any condition which constitutes a life safety hazard, shall be authorized to cause the event to be stopped until such condition or obstruction is corrected.</w:t>
      </w:r>
    </w:p>
    <w:p w14:paraId="4A29F0B8" w14:textId="77777777" w:rsidR="001825AC" w:rsidRDefault="001825AC" w:rsidP="00BF6A68">
      <w:pPr>
        <w:jc w:val="both"/>
        <w:rPr>
          <w:color w:val="010101"/>
        </w:rPr>
      </w:pPr>
    </w:p>
    <w:p w14:paraId="4604999C" w14:textId="77777777" w:rsidR="001825AC" w:rsidRPr="001825AC" w:rsidRDefault="001825AC" w:rsidP="00104480">
      <w:pPr>
        <w:spacing w:after="200"/>
        <w:ind w:left="720"/>
        <w:jc w:val="both"/>
        <w:rPr>
          <w:color w:val="010101"/>
        </w:rPr>
      </w:pPr>
      <w:proofErr w:type="gramStart"/>
      <w:r w:rsidRPr="001825AC">
        <w:rPr>
          <w:color w:val="010101"/>
        </w:rPr>
        <w:t>shall</w:t>
      </w:r>
      <w:proofErr w:type="gramEnd"/>
      <w:r w:rsidRPr="001825AC">
        <w:rPr>
          <w:color w:val="010101"/>
        </w:rPr>
        <w:t xml:space="preserve"> be amended to read as follows: </w:t>
      </w:r>
    </w:p>
    <w:p w14:paraId="3985DC8D" w14:textId="77777777" w:rsidR="001825AC" w:rsidRPr="00F058FF" w:rsidRDefault="001825AC" w:rsidP="00BF6A68">
      <w:pPr>
        <w:autoSpaceDE w:val="0"/>
        <w:autoSpaceDN w:val="0"/>
        <w:adjustRightInd w:val="0"/>
        <w:ind w:left="720"/>
        <w:jc w:val="both"/>
        <w:rPr>
          <w:color w:val="010101"/>
        </w:rPr>
      </w:pPr>
      <w:r w:rsidRPr="00F058FF">
        <w:rPr>
          <w:color w:val="010101"/>
        </w:rPr>
        <w:t xml:space="preserve">107.6 Overcrowding. Overcrowding or admittance of any </w:t>
      </w:r>
      <w:r w:rsidRPr="00F058FF">
        <w:rPr>
          <w:iCs/>
          <w:color w:val="010101"/>
        </w:rPr>
        <w:t xml:space="preserve">person </w:t>
      </w:r>
      <w:r w:rsidRPr="00F058FF">
        <w:rPr>
          <w:color w:val="010101"/>
        </w:rPr>
        <w:t xml:space="preserve">beyond the </w:t>
      </w:r>
      <w:r w:rsidRPr="00F058FF">
        <w:rPr>
          <w:iCs/>
          <w:color w:val="010101"/>
        </w:rPr>
        <w:t xml:space="preserve">approved </w:t>
      </w:r>
      <w:r w:rsidRPr="00F058FF">
        <w:rPr>
          <w:color w:val="010101"/>
        </w:rPr>
        <w:t>capacity of a building or a portion</w:t>
      </w:r>
      <w:r w:rsidRPr="00F058FF">
        <w:rPr>
          <w:iCs/>
          <w:color w:val="010101"/>
        </w:rPr>
        <w:t xml:space="preserve"> </w:t>
      </w:r>
      <w:r w:rsidRPr="00F058FF">
        <w:rPr>
          <w:color w:val="010101"/>
        </w:rPr>
        <w:t xml:space="preserve">thereof shall not be allowed. The </w:t>
      </w:r>
      <w:r w:rsidRPr="00F058FF">
        <w:rPr>
          <w:iCs/>
          <w:color w:val="010101"/>
        </w:rPr>
        <w:t xml:space="preserve">fire code official, </w:t>
      </w:r>
      <w:r w:rsidRPr="00F058FF">
        <w:rPr>
          <w:color w:val="010101"/>
        </w:rPr>
        <w:t>upon finding</w:t>
      </w:r>
      <w:r w:rsidRPr="00F058FF">
        <w:rPr>
          <w:iCs/>
          <w:color w:val="010101"/>
        </w:rPr>
        <w:t xml:space="preserve"> </w:t>
      </w:r>
      <w:r w:rsidRPr="00F058FF">
        <w:rPr>
          <w:color w:val="010101"/>
        </w:rPr>
        <w:t xml:space="preserve">any overcrowding conditions or obstructions in </w:t>
      </w:r>
      <w:r w:rsidRPr="00F058FF">
        <w:rPr>
          <w:iCs/>
          <w:color w:val="010101"/>
        </w:rPr>
        <w:t xml:space="preserve">aisles, </w:t>
      </w:r>
      <w:r w:rsidRPr="00F058FF">
        <w:rPr>
          <w:color w:val="010101"/>
        </w:rPr>
        <w:t>passageways</w:t>
      </w:r>
      <w:r w:rsidRPr="00F058FF">
        <w:rPr>
          <w:iCs/>
          <w:color w:val="010101"/>
        </w:rPr>
        <w:t xml:space="preserve"> </w:t>
      </w:r>
      <w:r w:rsidRPr="00F058FF">
        <w:rPr>
          <w:color w:val="010101"/>
        </w:rPr>
        <w:t xml:space="preserve">or other </w:t>
      </w:r>
      <w:r w:rsidRPr="00F058FF">
        <w:rPr>
          <w:iCs/>
          <w:color w:val="010101"/>
        </w:rPr>
        <w:t xml:space="preserve">means of egress, </w:t>
      </w:r>
      <w:r w:rsidRPr="00F058FF">
        <w:rPr>
          <w:color w:val="010101"/>
        </w:rPr>
        <w:t>or upon finding any condition</w:t>
      </w:r>
      <w:r w:rsidRPr="00F058FF">
        <w:rPr>
          <w:iCs/>
          <w:color w:val="010101"/>
        </w:rPr>
        <w:t xml:space="preserve"> </w:t>
      </w:r>
      <w:r w:rsidRPr="00F058FF">
        <w:rPr>
          <w:color w:val="010101"/>
        </w:rPr>
        <w:t>which constitutes a life safety hazard, shall be authorized</w:t>
      </w:r>
      <w:r w:rsidRPr="00F058FF">
        <w:rPr>
          <w:iCs/>
          <w:color w:val="010101"/>
        </w:rPr>
        <w:t xml:space="preserve"> </w:t>
      </w:r>
      <w:r w:rsidRPr="00F058FF">
        <w:rPr>
          <w:color w:val="010101"/>
        </w:rPr>
        <w:t xml:space="preserve">to cause the event to be stopped </w:t>
      </w:r>
      <w:r w:rsidRPr="001825AC">
        <w:rPr>
          <w:color w:val="010101"/>
          <w:u w:val="single"/>
        </w:rPr>
        <w:t>and /or order the immediate evacuation of any building that is deemed unsafe due to the hazardous condition</w:t>
      </w:r>
      <w:r w:rsidRPr="00F058FF">
        <w:rPr>
          <w:i/>
          <w:color w:val="010101"/>
          <w:u w:val="single"/>
        </w:rPr>
        <w:t xml:space="preserve"> </w:t>
      </w:r>
      <w:r w:rsidRPr="00F058FF">
        <w:rPr>
          <w:color w:val="010101"/>
        </w:rPr>
        <w:t>until such condition or obstruction</w:t>
      </w:r>
      <w:r w:rsidRPr="00F058FF">
        <w:rPr>
          <w:iCs/>
          <w:color w:val="010101"/>
        </w:rPr>
        <w:t xml:space="preserve"> </w:t>
      </w:r>
      <w:r w:rsidRPr="00F058FF">
        <w:rPr>
          <w:color w:val="010101"/>
        </w:rPr>
        <w:t>is corrected.</w:t>
      </w:r>
    </w:p>
    <w:p w14:paraId="5F6ACFC2" w14:textId="77777777" w:rsidR="001825AC" w:rsidRPr="001825AC" w:rsidRDefault="001825AC" w:rsidP="00BF6A68">
      <w:pPr>
        <w:jc w:val="both"/>
        <w:rPr>
          <w:color w:val="010101"/>
        </w:rPr>
      </w:pPr>
    </w:p>
    <w:p w14:paraId="1FB12AB5" w14:textId="68FEA4C6" w:rsidR="00F865FD" w:rsidRPr="00F865FD" w:rsidRDefault="001D4A1B" w:rsidP="00BF6A68">
      <w:pPr>
        <w:shd w:val="clear" w:color="auto" w:fill="FFFFFF"/>
        <w:ind w:left="720" w:hanging="360"/>
        <w:jc w:val="both"/>
        <w:rPr>
          <w:bCs/>
        </w:rPr>
      </w:pPr>
      <w:r w:rsidRPr="00D82B2C">
        <w:rPr>
          <w:color w:val="010101"/>
        </w:rPr>
        <w:t>(</w:t>
      </w:r>
      <w:r w:rsidR="00104480">
        <w:rPr>
          <w:color w:val="010101"/>
        </w:rPr>
        <w:t>k</w:t>
      </w:r>
      <w:r w:rsidRPr="00D82B2C">
        <w:rPr>
          <w:color w:val="010101"/>
        </w:rPr>
        <w:t>)</w:t>
      </w:r>
      <w:r w:rsidRPr="00D82B2C">
        <w:rPr>
          <w:color w:val="010101"/>
        </w:rPr>
        <w:tab/>
      </w:r>
      <w:r w:rsidR="00F865FD" w:rsidRPr="00D82B2C">
        <w:rPr>
          <w:bCs/>
        </w:rPr>
        <w:t>§</w:t>
      </w:r>
      <w:r w:rsidR="00F865FD" w:rsidRPr="00F865FD">
        <w:rPr>
          <w:bCs/>
        </w:rPr>
        <w:t xml:space="preserve"> 108.1 of the </w:t>
      </w:r>
      <w:proofErr w:type="spellStart"/>
      <w:r w:rsidR="00F865FD" w:rsidRPr="00F865FD">
        <w:rPr>
          <w:bCs/>
        </w:rPr>
        <w:t>IFC</w:t>
      </w:r>
      <w:proofErr w:type="spellEnd"/>
      <w:r w:rsidR="00F865FD" w:rsidRPr="00F865FD">
        <w:rPr>
          <w:bCs/>
        </w:rPr>
        <w:t xml:space="preserve"> which presently reads as follows:</w:t>
      </w:r>
    </w:p>
    <w:p w14:paraId="6AC02470" w14:textId="77777777" w:rsidR="00F865FD" w:rsidRDefault="00F865FD" w:rsidP="00BF6A68">
      <w:pPr>
        <w:pStyle w:val="ListParagraph"/>
        <w:shd w:val="clear" w:color="auto" w:fill="FFFFFF"/>
        <w:jc w:val="both"/>
        <w:rPr>
          <w:bCs/>
        </w:rPr>
      </w:pPr>
    </w:p>
    <w:p w14:paraId="6842CFDA" w14:textId="77777777" w:rsidR="00F865FD" w:rsidRDefault="00F865FD" w:rsidP="00BF6A68">
      <w:pPr>
        <w:pStyle w:val="ListParagraph"/>
        <w:shd w:val="clear" w:color="auto" w:fill="FFFFFF"/>
        <w:jc w:val="both"/>
        <w:rPr>
          <w:bCs/>
          <w:strike/>
        </w:rPr>
      </w:pPr>
      <w:r w:rsidRPr="00E93372">
        <w:rPr>
          <w:bCs/>
        </w:rPr>
        <w:t>108.1 Board of appeals established. In order to hear and</w:t>
      </w:r>
      <w:r>
        <w:rPr>
          <w:bCs/>
        </w:rPr>
        <w:t xml:space="preserve"> </w:t>
      </w:r>
      <w:r w:rsidRPr="00E93372">
        <w:rPr>
          <w:bCs/>
        </w:rPr>
        <w:t>decide appeals of orders, decisions or determinations made by</w:t>
      </w:r>
      <w:r>
        <w:rPr>
          <w:bCs/>
        </w:rPr>
        <w:t xml:space="preserve"> </w:t>
      </w:r>
      <w:r w:rsidRPr="00E93372">
        <w:rPr>
          <w:bCs/>
        </w:rPr>
        <w:t>the fire code official relative to the application and interpretation</w:t>
      </w:r>
      <w:r>
        <w:rPr>
          <w:bCs/>
        </w:rPr>
        <w:t xml:space="preserve"> </w:t>
      </w:r>
      <w:r w:rsidRPr="00E93372">
        <w:rPr>
          <w:bCs/>
        </w:rPr>
        <w:t xml:space="preserve">of this code, </w:t>
      </w:r>
      <w:r w:rsidRPr="00976FEA">
        <w:rPr>
          <w:bCs/>
          <w:strike/>
        </w:rPr>
        <w:t>there shall be and is hereby created a board of appeals. The board of appeals shall be appointed by the governing body and shall hold office at its pleasure. The fire code official shall be an ex officio member of said board but shall have no vote on any matter before the board. The board shall adopt rules of procedure for conducting its business, and shall render all decisions and findings in writing to the appellant with a duplicate copy to the fire code official.</w:t>
      </w:r>
    </w:p>
    <w:p w14:paraId="5190BD83" w14:textId="77777777" w:rsidR="0007670B" w:rsidRDefault="0007670B" w:rsidP="0007670B">
      <w:pPr>
        <w:ind w:left="720"/>
        <w:jc w:val="right"/>
        <w:rPr>
          <w:bCs/>
        </w:rPr>
      </w:pPr>
      <w:r>
        <w:rPr>
          <w:bCs/>
        </w:rPr>
        <w:lastRenderedPageBreak/>
        <w:t>B/19/18</w:t>
      </w:r>
    </w:p>
    <w:p w14:paraId="38C33EBB" w14:textId="77777777" w:rsidR="0007670B" w:rsidRDefault="0007670B" w:rsidP="0007670B">
      <w:pPr>
        <w:ind w:left="720"/>
        <w:jc w:val="right"/>
        <w:rPr>
          <w:bCs/>
        </w:rPr>
      </w:pPr>
      <w:r>
        <w:rPr>
          <w:bCs/>
        </w:rPr>
        <w:t xml:space="preserve">ORD 2018 – </w:t>
      </w:r>
    </w:p>
    <w:p w14:paraId="5AADA842" w14:textId="77777777" w:rsidR="0007670B" w:rsidRDefault="0007670B" w:rsidP="00BF6A68">
      <w:pPr>
        <w:pStyle w:val="ListParagraph"/>
        <w:shd w:val="clear" w:color="auto" w:fill="FFFFFF"/>
        <w:jc w:val="both"/>
        <w:rPr>
          <w:bCs/>
        </w:rPr>
      </w:pPr>
    </w:p>
    <w:p w14:paraId="662CBF00" w14:textId="77777777" w:rsidR="00F865FD" w:rsidRDefault="00F865FD" w:rsidP="00BF6A68">
      <w:pPr>
        <w:pStyle w:val="ListParagraph"/>
        <w:shd w:val="clear" w:color="auto" w:fill="FFFFFF"/>
        <w:jc w:val="both"/>
        <w:rPr>
          <w:bCs/>
        </w:rPr>
      </w:pPr>
    </w:p>
    <w:p w14:paraId="5DA856EA" w14:textId="77777777" w:rsidR="00F865FD" w:rsidRDefault="00F865FD" w:rsidP="00BF6A68">
      <w:pPr>
        <w:pStyle w:val="ListParagraph"/>
        <w:shd w:val="clear" w:color="auto" w:fill="FFFFFF"/>
        <w:jc w:val="both"/>
        <w:rPr>
          <w:bCs/>
        </w:rPr>
      </w:pPr>
      <w:proofErr w:type="gramStart"/>
      <w:r w:rsidRPr="00F807A9">
        <w:rPr>
          <w:bCs/>
        </w:rPr>
        <w:t>shall</w:t>
      </w:r>
      <w:proofErr w:type="gramEnd"/>
      <w:r w:rsidRPr="00F807A9">
        <w:rPr>
          <w:bCs/>
        </w:rPr>
        <w:t xml:space="preserve"> be amended to </w:t>
      </w:r>
      <w:r>
        <w:rPr>
          <w:bCs/>
        </w:rPr>
        <w:t>read as follows:</w:t>
      </w:r>
    </w:p>
    <w:p w14:paraId="1E1B28C6" w14:textId="77777777" w:rsidR="00F865FD" w:rsidRDefault="00F865FD" w:rsidP="00BF6A68">
      <w:pPr>
        <w:pStyle w:val="ListParagraph"/>
        <w:shd w:val="clear" w:color="auto" w:fill="FFFFFF"/>
        <w:jc w:val="both"/>
        <w:rPr>
          <w:bCs/>
        </w:rPr>
      </w:pPr>
    </w:p>
    <w:p w14:paraId="12F7FEA3" w14:textId="77777777" w:rsidR="00F865FD" w:rsidRDefault="00F865FD" w:rsidP="00960F48">
      <w:pPr>
        <w:pStyle w:val="ListParagraph"/>
        <w:shd w:val="clear" w:color="auto" w:fill="FFFFFF"/>
        <w:jc w:val="both"/>
        <w:rPr>
          <w:bCs/>
          <w:u w:val="single"/>
        </w:rPr>
      </w:pPr>
      <w:r w:rsidRPr="00E93372">
        <w:rPr>
          <w:bCs/>
        </w:rPr>
        <w:t>108.1 Board of appeals established. In order to hear and</w:t>
      </w:r>
      <w:r>
        <w:rPr>
          <w:bCs/>
        </w:rPr>
        <w:t xml:space="preserve"> </w:t>
      </w:r>
      <w:r w:rsidRPr="00E93372">
        <w:rPr>
          <w:bCs/>
        </w:rPr>
        <w:t>decide appeals of orders, decisions or determinations made by</w:t>
      </w:r>
      <w:r>
        <w:rPr>
          <w:bCs/>
        </w:rPr>
        <w:t xml:space="preserve"> </w:t>
      </w:r>
      <w:r w:rsidRPr="00E93372">
        <w:rPr>
          <w:bCs/>
        </w:rPr>
        <w:t>the fire code official relative to the application and interpretation</w:t>
      </w:r>
      <w:r>
        <w:rPr>
          <w:bCs/>
        </w:rPr>
        <w:t xml:space="preserve"> </w:t>
      </w:r>
      <w:r w:rsidRPr="00E93372">
        <w:rPr>
          <w:bCs/>
        </w:rPr>
        <w:t>of this code</w:t>
      </w:r>
      <w:r w:rsidR="00D82B2C">
        <w:rPr>
          <w:bCs/>
        </w:rPr>
        <w:t>.</w:t>
      </w:r>
      <w:r w:rsidRPr="00076404">
        <w:t xml:space="preserve"> </w:t>
      </w:r>
      <w:r w:rsidR="00D82B2C">
        <w:t xml:space="preserve"> T</w:t>
      </w:r>
      <w:r w:rsidRPr="00976FEA">
        <w:rPr>
          <w:bCs/>
          <w:u w:val="single"/>
        </w:rPr>
        <w:t>he Board of Appeal identified in Article 150 of the Codified Ordinances of the City of Bethlehem and/or occasionally known as the “Codes Board of Appeals” shall have exclusive jurisdiction, subject to any right of further appeal therefrom.</w:t>
      </w:r>
    </w:p>
    <w:p w14:paraId="4EF06A5D" w14:textId="77777777" w:rsidR="00960F48" w:rsidRPr="00960F48" w:rsidRDefault="00960F48" w:rsidP="00960F48">
      <w:pPr>
        <w:pStyle w:val="ListParagraph"/>
        <w:shd w:val="clear" w:color="auto" w:fill="FFFFFF"/>
        <w:jc w:val="both"/>
        <w:rPr>
          <w:bCs/>
        </w:rPr>
      </w:pPr>
    </w:p>
    <w:p w14:paraId="782D3FA2" w14:textId="19B2CED0" w:rsidR="00E0693D" w:rsidRDefault="00F865FD" w:rsidP="009C4E18">
      <w:pPr>
        <w:shd w:val="clear" w:color="auto" w:fill="FFFFFF"/>
        <w:spacing w:after="200"/>
        <w:ind w:left="720" w:hanging="360"/>
        <w:jc w:val="both"/>
        <w:rPr>
          <w:bCs/>
        </w:rPr>
      </w:pPr>
      <w:r w:rsidRPr="00C66751">
        <w:rPr>
          <w:color w:val="010101"/>
        </w:rPr>
        <w:t>(</w:t>
      </w:r>
      <w:r w:rsidR="00104480">
        <w:rPr>
          <w:color w:val="010101"/>
        </w:rPr>
        <w:t>l</w:t>
      </w:r>
      <w:r w:rsidRPr="00C66751">
        <w:rPr>
          <w:color w:val="010101"/>
        </w:rPr>
        <w:t>)</w:t>
      </w:r>
      <w:r w:rsidRPr="00C66751">
        <w:rPr>
          <w:color w:val="010101"/>
        </w:rPr>
        <w:tab/>
      </w:r>
      <w:r w:rsidR="00E0693D" w:rsidRPr="00D82B2C">
        <w:rPr>
          <w:bCs/>
        </w:rPr>
        <w:t>§</w:t>
      </w:r>
      <w:r w:rsidR="00E0693D" w:rsidRPr="00F865FD">
        <w:rPr>
          <w:bCs/>
        </w:rPr>
        <w:t xml:space="preserve"> 10</w:t>
      </w:r>
      <w:r w:rsidR="00E0693D">
        <w:rPr>
          <w:bCs/>
        </w:rPr>
        <w:t>9</w:t>
      </w:r>
      <w:r w:rsidR="00E0693D" w:rsidRPr="00F865FD">
        <w:rPr>
          <w:bCs/>
        </w:rPr>
        <w:t>.</w:t>
      </w:r>
      <w:r w:rsidR="00E0693D">
        <w:rPr>
          <w:bCs/>
        </w:rPr>
        <w:t>3</w:t>
      </w:r>
      <w:r w:rsidR="00E0693D" w:rsidRPr="00F865FD">
        <w:rPr>
          <w:bCs/>
        </w:rPr>
        <w:t xml:space="preserve"> of the </w:t>
      </w:r>
      <w:proofErr w:type="spellStart"/>
      <w:r w:rsidR="00E0693D" w:rsidRPr="00F865FD">
        <w:rPr>
          <w:bCs/>
        </w:rPr>
        <w:t>IFC</w:t>
      </w:r>
      <w:proofErr w:type="spellEnd"/>
      <w:r w:rsidR="00E0693D" w:rsidRPr="00F865FD">
        <w:rPr>
          <w:bCs/>
        </w:rPr>
        <w:t xml:space="preserve"> which presently reads as follows:</w:t>
      </w:r>
    </w:p>
    <w:p w14:paraId="7AEF1F7C" w14:textId="77777777" w:rsidR="00E0693D" w:rsidRPr="00104480" w:rsidRDefault="00E0693D" w:rsidP="009C4E18">
      <w:pPr>
        <w:spacing w:after="200"/>
        <w:ind w:left="720"/>
        <w:jc w:val="both"/>
        <w:rPr>
          <w:strike/>
        </w:rPr>
      </w:pPr>
      <w:r>
        <w:t xml:space="preserve">109.3 Violation penalties. Persons who shall violate a provision of this code or shall fail to comply with any of the requirements thereof or who shall erect, install, alter, repair or do work in violation of the approved construction documents or directive of the fire code official, or of a permit or certificate used under provisions of this code, shall be guilty of </w:t>
      </w:r>
      <w:r w:rsidRPr="00104480">
        <w:rPr>
          <w:strike/>
        </w:rPr>
        <w:t>a [SPECIFY OFFENSE] , punishable by a fine of not more than [AMOUNT] dollars or by imprisonment not exceeding [NUMBER OF DAYS], or both such fine and imprisonment. Each day that a violation continues after due notice has been served shall be deemed a separate offense.</w:t>
      </w:r>
    </w:p>
    <w:p w14:paraId="4297DF25" w14:textId="77777777" w:rsidR="00E0693D" w:rsidRDefault="00E0693D" w:rsidP="009C4E18">
      <w:pPr>
        <w:ind w:left="1440"/>
        <w:jc w:val="both"/>
      </w:pPr>
      <w:r>
        <w:t>109.3.1 Abatement of violation. 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w:t>
      </w:r>
    </w:p>
    <w:p w14:paraId="57585519" w14:textId="77777777" w:rsidR="00E0693D" w:rsidRPr="00F865FD" w:rsidRDefault="00E0693D" w:rsidP="009C4E18">
      <w:pPr>
        <w:shd w:val="clear" w:color="auto" w:fill="FFFFFF"/>
        <w:ind w:left="720" w:hanging="360"/>
        <w:jc w:val="both"/>
        <w:rPr>
          <w:bCs/>
        </w:rPr>
      </w:pPr>
    </w:p>
    <w:p w14:paraId="72C584EF" w14:textId="77777777" w:rsidR="00E0693D" w:rsidRDefault="00E0693D" w:rsidP="009C4E18">
      <w:pPr>
        <w:pStyle w:val="ListParagraph"/>
        <w:shd w:val="clear" w:color="auto" w:fill="FFFFFF"/>
        <w:jc w:val="both"/>
        <w:rPr>
          <w:bCs/>
        </w:rPr>
      </w:pPr>
      <w:proofErr w:type="gramStart"/>
      <w:r w:rsidRPr="00F807A9">
        <w:rPr>
          <w:bCs/>
        </w:rPr>
        <w:t>shall</w:t>
      </w:r>
      <w:proofErr w:type="gramEnd"/>
      <w:r w:rsidRPr="00F807A9">
        <w:rPr>
          <w:bCs/>
        </w:rPr>
        <w:t xml:space="preserve"> be amended to </w:t>
      </w:r>
      <w:r>
        <w:rPr>
          <w:bCs/>
        </w:rPr>
        <w:t>read as follows:</w:t>
      </w:r>
    </w:p>
    <w:p w14:paraId="1E89B166" w14:textId="77777777" w:rsidR="00E0693D" w:rsidRDefault="00E0693D" w:rsidP="00E0693D">
      <w:pPr>
        <w:pStyle w:val="ListParagraph"/>
        <w:shd w:val="clear" w:color="auto" w:fill="FFFFFF"/>
        <w:jc w:val="both"/>
        <w:rPr>
          <w:bCs/>
        </w:rPr>
      </w:pPr>
    </w:p>
    <w:p w14:paraId="2367512D" w14:textId="5E5B74C3" w:rsidR="00E0693D" w:rsidRPr="00960F48" w:rsidRDefault="00E0693D" w:rsidP="00960F48">
      <w:pPr>
        <w:pStyle w:val="ListParagraph"/>
        <w:autoSpaceDE w:val="0"/>
        <w:autoSpaceDN w:val="0"/>
        <w:adjustRightInd w:val="0"/>
        <w:spacing w:after="200"/>
        <w:contextualSpacing w:val="0"/>
        <w:jc w:val="both"/>
        <w:rPr>
          <w:color w:val="010101"/>
          <w:u w:val="single"/>
        </w:rPr>
      </w:pPr>
      <w:r w:rsidRPr="00104480">
        <w:rPr>
          <w:iCs/>
          <w:color w:val="010101"/>
        </w:rPr>
        <w:t>109.3 Violation Penalties</w:t>
      </w:r>
      <w:r w:rsidR="008E3819" w:rsidRPr="00104480">
        <w:rPr>
          <w:iCs/>
          <w:color w:val="010101"/>
        </w:rPr>
        <w:t xml:space="preserve">.  </w:t>
      </w:r>
      <w:r w:rsidRPr="00104480">
        <w:rPr>
          <w:iCs/>
          <w:color w:val="010101"/>
        </w:rPr>
        <w:t xml:space="preserve">Persons </w:t>
      </w:r>
      <w:r w:rsidRPr="00104480">
        <w:rPr>
          <w:color w:val="010101"/>
        </w:rPr>
        <w:t xml:space="preserve">who shall violate a provision of this code or shall fail to comply with any of the requirements thereof or who shall erect, install, alter, repair or do work in violation of the </w:t>
      </w:r>
      <w:r w:rsidRPr="00104480">
        <w:rPr>
          <w:iCs/>
          <w:color w:val="010101"/>
        </w:rPr>
        <w:t xml:space="preserve">approved construction documents </w:t>
      </w:r>
      <w:r w:rsidRPr="00104480">
        <w:rPr>
          <w:color w:val="010101"/>
        </w:rPr>
        <w:t xml:space="preserve">or directive of the </w:t>
      </w:r>
      <w:r w:rsidRPr="00104480">
        <w:rPr>
          <w:iCs/>
          <w:color w:val="010101"/>
        </w:rPr>
        <w:t xml:space="preserve">fire code official, </w:t>
      </w:r>
      <w:r w:rsidRPr="00104480">
        <w:rPr>
          <w:color w:val="010101"/>
        </w:rPr>
        <w:t xml:space="preserve">or of a permit or certificate used under provisions of </w:t>
      </w:r>
      <w:r w:rsidR="00104480" w:rsidRPr="00104480">
        <w:rPr>
          <w:color w:val="010101"/>
        </w:rPr>
        <w:t>this code, shall be guilty of</w:t>
      </w:r>
      <w:r w:rsidR="00104480">
        <w:rPr>
          <w:color w:val="010101"/>
          <w:u w:val="single"/>
        </w:rPr>
        <w:t xml:space="preserve"> </w:t>
      </w:r>
      <w:r w:rsidR="00D85EF2" w:rsidRPr="00960F48">
        <w:rPr>
          <w:color w:val="010101"/>
          <w:u w:val="single"/>
        </w:rPr>
        <w:t>violating a fire prevention ordinance of the City of Bethlehem</w:t>
      </w:r>
      <w:r w:rsidRPr="00960F48">
        <w:rPr>
          <w:color w:val="010101"/>
          <w:u w:val="single"/>
        </w:rPr>
        <w:t xml:space="preserve">, punishable </w:t>
      </w:r>
      <w:r w:rsidR="00D85EF2" w:rsidRPr="00960F48">
        <w:rPr>
          <w:color w:val="010101"/>
          <w:u w:val="single"/>
        </w:rPr>
        <w:t xml:space="preserve">under the Optional Third Class City Charter Law as follows: </w:t>
      </w:r>
    </w:p>
    <w:p w14:paraId="4DA1EAE3" w14:textId="77777777" w:rsidR="00D85EF2" w:rsidRPr="00960F48" w:rsidRDefault="00D85EF2" w:rsidP="00104480">
      <w:pPr>
        <w:pStyle w:val="ListParagraph"/>
        <w:autoSpaceDE w:val="0"/>
        <w:autoSpaceDN w:val="0"/>
        <w:adjustRightInd w:val="0"/>
        <w:spacing w:after="200"/>
        <w:ind w:left="1440" w:hanging="360"/>
        <w:contextualSpacing w:val="0"/>
        <w:jc w:val="both"/>
        <w:rPr>
          <w:color w:val="010101"/>
          <w:u w:val="single"/>
        </w:rPr>
      </w:pPr>
      <w:r w:rsidRPr="00960F48">
        <w:rPr>
          <w:color w:val="010101"/>
          <w:u w:val="single"/>
        </w:rPr>
        <w:t>(a)</w:t>
      </w:r>
      <w:r w:rsidRPr="00960F48">
        <w:rPr>
          <w:color w:val="010101"/>
          <w:u w:val="single"/>
        </w:rPr>
        <w:tab/>
        <w:t xml:space="preserve">a fine not exceeding one per month on a property and limited to no more than one thousand dollars ($1,000) for the first two continual and uncorrected violations and not exceeding five thousand dollars ($5,000) for the third and any subsequent continual and uncorrected violation of the same subsection of a building ordinance, housing ordinance, property maintenance ordinance, fire prevention ordinance, electrical ordinance or plumbing </w:t>
      </w:r>
      <w:r w:rsidR="002A49E5" w:rsidRPr="00960F48">
        <w:rPr>
          <w:color w:val="010101"/>
          <w:u w:val="single"/>
        </w:rPr>
        <w:t>ordinance on the same property;</w:t>
      </w:r>
    </w:p>
    <w:p w14:paraId="57BCE180" w14:textId="77777777" w:rsidR="00D85EF2" w:rsidRDefault="00D85EF2" w:rsidP="00104480">
      <w:pPr>
        <w:pStyle w:val="ListParagraph"/>
        <w:autoSpaceDE w:val="0"/>
        <w:autoSpaceDN w:val="0"/>
        <w:adjustRightInd w:val="0"/>
        <w:spacing w:after="200"/>
        <w:ind w:left="1440" w:hanging="360"/>
        <w:contextualSpacing w:val="0"/>
        <w:jc w:val="both"/>
        <w:rPr>
          <w:color w:val="010101"/>
          <w:u w:val="single"/>
        </w:rPr>
      </w:pPr>
      <w:r w:rsidRPr="00960F48">
        <w:rPr>
          <w:color w:val="010101"/>
          <w:u w:val="single"/>
        </w:rPr>
        <w:t>(b)</w:t>
      </w:r>
      <w:r w:rsidRPr="00960F48">
        <w:rPr>
          <w:color w:val="010101"/>
          <w:u w:val="single"/>
        </w:rPr>
        <w:tab/>
        <w:t>In the event the specific conduct is found to pose a threat to the public’s health, safety or property, then penalties may be provided for as follows:</w:t>
      </w:r>
    </w:p>
    <w:p w14:paraId="26949919" w14:textId="77777777" w:rsidR="0007670B" w:rsidRDefault="0007670B" w:rsidP="0007670B">
      <w:pPr>
        <w:ind w:left="720"/>
        <w:jc w:val="right"/>
        <w:rPr>
          <w:bCs/>
        </w:rPr>
      </w:pPr>
      <w:r>
        <w:rPr>
          <w:bCs/>
        </w:rPr>
        <w:lastRenderedPageBreak/>
        <w:t>B/19/18</w:t>
      </w:r>
    </w:p>
    <w:p w14:paraId="2DC212E0" w14:textId="77777777" w:rsidR="0007670B" w:rsidRDefault="0007670B" w:rsidP="0007670B">
      <w:pPr>
        <w:ind w:left="720"/>
        <w:jc w:val="right"/>
        <w:rPr>
          <w:bCs/>
        </w:rPr>
      </w:pPr>
      <w:r>
        <w:rPr>
          <w:bCs/>
        </w:rPr>
        <w:t xml:space="preserve">ORD 2018 – </w:t>
      </w:r>
    </w:p>
    <w:p w14:paraId="354A543E" w14:textId="77777777" w:rsidR="0007670B" w:rsidRPr="00960F48" w:rsidRDefault="0007670B" w:rsidP="00104480">
      <w:pPr>
        <w:pStyle w:val="ListParagraph"/>
        <w:autoSpaceDE w:val="0"/>
        <w:autoSpaceDN w:val="0"/>
        <w:adjustRightInd w:val="0"/>
        <w:spacing w:after="200"/>
        <w:ind w:left="1440" w:hanging="360"/>
        <w:contextualSpacing w:val="0"/>
        <w:jc w:val="both"/>
        <w:rPr>
          <w:color w:val="010101"/>
          <w:u w:val="single"/>
        </w:rPr>
      </w:pPr>
    </w:p>
    <w:p w14:paraId="0423DFF1" w14:textId="77777777" w:rsidR="00D85EF2" w:rsidRPr="00960F48" w:rsidRDefault="00D85EF2" w:rsidP="00960F48">
      <w:pPr>
        <w:pStyle w:val="ListParagraph"/>
        <w:autoSpaceDE w:val="0"/>
        <w:autoSpaceDN w:val="0"/>
        <w:adjustRightInd w:val="0"/>
        <w:spacing w:after="200"/>
        <w:ind w:left="2160" w:hanging="360"/>
        <w:jc w:val="both"/>
        <w:rPr>
          <w:color w:val="010101"/>
          <w:u w:val="single"/>
        </w:rPr>
      </w:pPr>
      <w:r w:rsidRPr="00960F48">
        <w:rPr>
          <w:color w:val="010101"/>
          <w:u w:val="single"/>
        </w:rPr>
        <w:t>(</w:t>
      </w:r>
      <w:r w:rsidR="002A49E5" w:rsidRPr="00960F48">
        <w:rPr>
          <w:color w:val="010101"/>
          <w:u w:val="single"/>
        </w:rPr>
        <w:t>1</w:t>
      </w:r>
      <w:r w:rsidRPr="00960F48">
        <w:rPr>
          <w:color w:val="010101"/>
          <w:u w:val="single"/>
        </w:rPr>
        <w:t xml:space="preserve">) </w:t>
      </w:r>
      <w:r w:rsidR="002A49E5" w:rsidRPr="00960F48">
        <w:rPr>
          <w:color w:val="010101"/>
          <w:u w:val="single"/>
        </w:rPr>
        <w:t xml:space="preserve">the maximum penalty may be pursued for each citation issued at a rate </w:t>
      </w:r>
      <w:r w:rsidRPr="00960F48">
        <w:rPr>
          <w:color w:val="010101"/>
          <w:u w:val="single"/>
        </w:rPr>
        <w:t xml:space="preserve">not </w:t>
      </w:r>
      <w:r w:rsidR="002A49E5" w:rsidRPr="00960F48">
        <w:rPr>
          <w:color w:val="010101"/>
          <w:u w:val="single"/>
        </w:rPr>
        <w:t xml:space="preserve">to </w:t>
      </w:r>
      <w:r w:rsidRPr="00960F48">
        <w:rPr>
          <w:color w:val="010101"/>
          <w:u w:val="single"/>
        </w:rPr>
        <w:t>exceed one citation per five calendar days for a continual and uncorrected violation of the same subsection of such ordinance on the same property;</w:t>
      </w:r>
      <w:r w:rsidR="002A49E5" w:rsidRPr="00960F48">
        <w:rPr>
          <w:color w:val="010101"/>
          <w:u w:val="single"/>
        </w:rPr>
        <w:t xml:space="preserve"> and</w:t>
      </w:r>
    </w:p>
    <w:p w14:paraId="6F52DE5D" w14:textId="77777777" w:rsidR="00D85EF2" w:rsidRPr="00960F48" w:rsidRDefault="00D85EF2" w:rsidP="00960F48">
      <w:pPr>
        <w:pStyle w:val="ListParagraph"/>
        <w:autoSpaceDE w:val="0"/>
        <w:autoSpaceDN w:val="0"/>
        <w:adjustRightInd w:val="0"/>
        <w:spacing w:after="200"/>
        <w:ind w:left="2160" w:hanging="360"/>
        <w:jc w:val="both"/>
        <w:rPr>
          <w:color w:val="010101"/>
          <w:u w:val="single"/>
        </w:rPr>
      </w:pPr>
      <w:r w:rsidRPr="00960F48">
        <w:rPr>
          <w:color w:val="010101"/>
          <w:u w:val="single"/>
        </w:rPr>
        <w:t xml:space="preserve"> </w:t>
      </w:r>
    </w:p>
    <w:p w14:paraId="5929905E" w14:textId="77777777" w:rsidR="00E0693D" w:rsidRPr="002A49E5" w:rsidRDefault="002A49E5" w:rsidP="00305FA3">
      <w:pPr>
        <w:pStyle w:val="ListParagraph"/>
        <w:numPr>
          <w:ilvl w:val="0"/>
          <w:numId w:val="24"/>
        </w:numPr>
        <w:autoSpaceDE w:val="0"/>
        <w:autoSpaceDN w:val="0"/>
        <w:adjustRightInd w:val="0"/>
        <w:spacing w:after="200"/>
        <w:ind w:left="2160"/>
        <w:contextualSpacing w:val="0"/>
        <w:jc w:val="both"/>
        <w:rPr>
          <w:color w:val="010101"/>
        </w:rPr>
      </w:pPr>
      <w:r w:rsidRPr="00960F48">
        <w:rPr>
          <w:color w:val="010101"/>
          <w:u w:val="single"/>
        </w:rPr>
        <w:t xml:space="preserve">the penalty shall be </w:t>
      </w:r>
      <w:r w:rsidR="00D85EF2" w:rsidRPr="00960F48">
        <w:rPr>
          <w:color w:val="010101"/>
          <w:u w:val="single"/>
        </w:rPr>
        <w:t xml:space="preserve">no less than five hundred dollars ($500) and no more than one thousand dollars ($1,000) for the first two continual and uncorrected violations of the same subsection of such ordinance on the same property and no less than one thousand dollars ($1,000) and not exceeding ten thousand dollars ($10,000) for the third and any subsequent continual and uncorrected violation of the same subsection of such ordinance on the same property, or imprisonment for any term not exceeding ninety </w:t>
      </w:r>
      <w:r w:rsidR="00960F48" w:rsidRPr="00960F48">
        <w:rPr>
          <w:color w:val="010101"/>
          <w:u w:val="single"/>
        </w:rPr>
        <w:t>days, or both.</w:t>
      </w:r>
    </w:p>
    <w:p w14:paraId="60F92791" w14:textId="418021DD" w:rsidR="00831A62" w:rsidRDefault="002A49E5" w:rsidP="00305FA3">
      <w:pPr>
        <w:pStyle w:val="ListParagraph"/>
        <w:shd w:val="clear" w:color="auto" w:fill="FFFFFF"/>
        <w:spacing w:after="200"/>
        <w:ind w:left="1440"/>
        <w:contextualSpacing w:val="0"/>
        <w:jc w:val="both"/>
        <w:rPr>
          <w:bCs/>
        </w:rPr>
      </w:pPr>
      <w:r w:rsidRPr="002A49E5">
        <w:rPr>
          <w:color w:val="010101"/>
        </w:rPr>
        <w:t>109.3.1 Abatement of violation. In addition to the imposition of the penalties herein described, the fire code official is authorized to institute appropriate action to prevent unlawful construction or to restrain, correct or abate a violation; or to prevent illegal occupancy of a structure or premises; or to stop an illegal act, conduct of business or occupancy of a structure on or about any premises.</w:t>
      </w:r>
      <w:r w:rsidR="00831A62" w:rsidRPr="00831A62">
        <w:rPr>
          <w:bCs/>
        </w:rPr>
        <w:t xml:space="preserve"> </w:t>
      </w:r>
    </w:p>
    <w:p w14:paraId="2D523B1E" w14:textId="77777777" w:rsidR="009C4E18" w:rsidRDefault="009C4E18" w:rsidP="00305FA3">
      <w:pPr>
        <w:pStyle w:val="ListParagraph"/>
        <w:shd w:val="clear" w:color="auto" w:fill="FFFFFF"/>
        <w:spacing w:after="200"/>
        <w:ind w:left="1440"/>
        <w:contextualSpacing w:val="0"/>
        <w:jc w:val="both"/>
        <w:rPr>
          <w:bCs/>
        </w:rPr>
      </w:pPr>
    </w:p>
    <w:p w14:paraId="243D4976" w14:textId="759517B2" w:rsidR="00831A62" w:rsidRPr="00967BC6" w:rsidRDefault="00967BC6" w:rsidP="00967BC6">
      <w:pPr>
        <w:shd w:val="clear" w:color="auto" w:fill="FFFFFF"/>
        <w:ind w:left="810" w:hanging="450"/>
        <w:jc w:val="both"/>
        <w:rPr>
          <w:bCs/>
        </w:rPr>
      </w:pPr>
      <w:r>
        <w:rPr>
          <w:bCs/>
        </w:rPr>
        <w:t>(m)</w:t>
      </w:r>
      <w:r>
        <w:rPr>
          <w:bCs/>
        </w:rPr>
        <w:tab/>
      </w:r>
      <w:r w:rsidR="00831A62" w:rsidRPr="00967BC6">
        <w:rPr>
          <w:bCs/>
        </w:rPr>
        <w:t xml:space="preserve">The definition of the term “approved” found in </w:t>
      </w:r>
      <w:proofErr w:type="spellStart"/>
      <w:r w:rsidR="00831A62" w:rsidRPr="00967BC6">
        <w:rPr>
          <w:bCs/>
        </w:rPr>
        <w:t>IFC</w:t>
      </w:r>
      <w:proofErr w:type="spellEnd"/>
      <w:r w:rsidR="00831A62" w:rsidRPr="00967BC6">
        <w:rPr>
          <w:bCs/>
        </w:rPr>
        <w:t xml:space="preserve"> § 202 </w:t>
      </w:r>
      <w:r>
        <w:rPr>
          <w:bCs/>
        </w:rPr>
        <w:t xml:space="preserve">relating to General Definitions </w:t>
      </w:r>
      <w:proofErr w:type="gramStart"/>
      <w:r w:rsidR="00831A62" w:rsidRPr="00967BC6">
        <w:rPr>
          <w:bCs/>
        </w:rPr>
        <w:t>is</w:t>
      </w:r>
      <w:proofErr w:type="gramEnd"/>
      <w:r w:rsidR="00831A62" w:rsidRPr="00967BC6">
        <w:rPr>
          <w:bCs/>
        </w:rPr>
        <w:t xml:space="preserve"> amended to read as follows:</w:t>
      </w:r>
    </w:p>
    <w:p w14:paraId="5E37FDE5" w14:textId="77777777" w:rsidR="00831A62" w:rsidRPr="00F865FD" w:rsidRDefault="00831A62" w:rsidP="00831A62">
      <w:pPr>
        <w:pStyle w:val="ListParagraph"/>
        <w:shd w:val="clear" w:color="auto" w:fill="FFFFFF"/>
        <w:jc w:val="both"/>
        <w:rPr>
          <w:bCs/>
        </w:rPr>
      </w:pPr>
    </w:p>
    <w:p w14:paraId="251425B7" w14:textId="77777777" w:rsidR="00831A62" w:rsidRPr="00F865FD" w:rsidRDefault="00831A62" w:rsidP="00831A62">
      <w:pPr>
        <w:pStyle w:val="ListParagraph"/>
        <w:shd w:val="clear" w:color="auto" w:fill="FFFFFF"/>
        <w:spacing w:after="200"/>
        <w:contextualSpacing w:val="0"/>
        <w:jc w:val="both"/>
        <w:rPr>
          <w:bCs/>
        </w:rPr>
      </w:pPr>
      <w:proofErr w:type="gramStart"/>
      <w:r>
        <w:rPr>
          <w:bCs/>
        </w:rPr>
        <w:t>Approved.</w:t>
      </w:r>
      <w:proofErr w:type="gramEnd"/>
      <w:r>
        <w:rPr>
          <w:bCs/>
        </w:rPr>
        <w:t xml:space="preserve">  </w:t>
      </w:r>
      <w:proofErr w:type="gramStart"/>
      <w:r>
        <w:rPr>
          <w:bCs/>
        </w:rPr>
        <w:t xml:space="preserve">Acceptable to the fire code official, </w:t>
      </w:r>
      <w:r w:rsidRPr="00F865FD">
        <w:rPr>
          <w:bCs/>
          <w:u w:val="single"/>
        </w:rPr>
        <w:t>as evidenced by his/her written approval</w:t>
      </w:r>
      <w:r>
        <w:rPr>
          <w:bCs/>
        </w:rPr>
        <w:t>.</w:t>
      </w:r>
      <w:proofErr w:type="gramEnd"/>
    </w:p>
    <w:p w14:paraId="10F7AA0F" w14:textId="0600D1CB" w:rsidR="00831A62" w:rsidRPr="006E026F" w:rsidRDefault="006E026F" w:rsidP="006E026F">
      <w:pPr>
        <w:shd w:val="clear" w:color="auto" w:fill="FFFFFF"/>
        <w:ind w:left="720" w:hanging="360"/>
        <w:jc w:val="both"/>
        <w:rPr>
          <w:bCs/>
        </w:rPr>
      </w:pPr>
      <w:r>
        <w:rPr>
          <w:bCs/>
        </w:rPr>
        <w:t>(n)</w:t>
      </w:r>
      <w:r>
        <w:rPr>
          <w:bCs/>
        </w:rPr>
        <w:tab/>
      </w:r>
      <w:r w:rsidRPr="006E026F">
        <w:rPr>
          <w:bCs/>
        </w:rPr>
        <w:t xml:space="preserve">The definition of the term “fire code official” found in </w:t>
      </w:r>
      <w:proofErr w:type="spellStart"/>
      <w:r w:rsidRPr="006E026F">
        <w:rPr>
          <w:bCs/>
        </w:rPr>
        <w:t>IFC</w:t>
      </w:r>
      <w:proofErr w:type="spellEnd"/>
      <w:r w:rsidRPr="006E026F">
        <w:rPr>
          <w:bCs/>
        </w:rPr>
        <w:t xml:space="preserve"> § 202 relating to General Definitions which presently reads as follows:</w:t>
      </w:r>
      <w:r>
        <w:rPr>
          <w:bCs/>
        </w:rPr>
        <w:t xml:space="preserve"> (</w:t>
      </w:r>
    </w:p>
    <w:p w14:paraId="0843CD5B" w14:textId="77777777" w:rsidR="00831A62" w:rsidRDefault="00831A62" w:rsidP="00831A62">
      <w:pPr>
        <w:pStyle w:val="ListParagraph"/>
        <w:shd w:val="clear" w:color="auto" w:fill="FFFFFF"/>
        <w:jc w:val="both"/>
        <w:rPr>
          <w:bCs/>
        </w:rPr>
      </w:pPr>
    </w:p>
    <w:p w14:paraId="2C29CF9C" w14:textId="77777777" w:rsidR="00831A62" w:rsidRDefault="00831A62" w:rsidP="00831A62">
      <w:pPr>
        <w:pStyle w:val="ListParagraph"/>
        <w:shd w:val="clear" w:color="auto" w:fill="FFFFFF"/>
        <w:jc w:val="both"/>
        <w:rPr>
          <w:bCs/>
        </w:rPr>
      </w:pPr>
      <w:proofErr w:type="gramStart"/>
      <w:r w:rsidRPr="00EF4CB7">
        <w:rPr>
          <w:bCs/>
        </w:rPr>
        <w:t>FIRE CODE OFFICIAL.</w:t>
      </w:r>
      <w:proofErr w:type="gramEnd"/>
      <w:r w:rsidRPr="00EF4CB7">
        <w:rPr>
          <w:bCs/>
        </w:rPr>
        <w:t xml:space="preserve"> The fire chief or other designated</w:t>
      </w:r>
      <w:r>
        <w:rPr>
          <w:bCs/>
        </w:rPr>
        <w:t xml:space="preserve"> </w:t>
      </w:r>
      <w:r w:rsidRPr="00EF4CB7">
        <w:rPr>
          <w:bCs/>
        </w:rPr>
        <w:t>authority charged with the administration and enforcement of</w:t>
      </w:r>
      <w:r>
        <w:rPr>
          <w:bCs/>
        </w:rPr>
        <w:t xml:space="preserve"> </w:t>
      </w:r>
      <w:r w:rsidRPr="00EF4CB7">
        <w:rPr>
          <w:bCs/>
        </w:rPr>
        <w:t>the code, or a duly authorized representative.</w:t>
      </w:r>
    </w:p>
    <w:p w14:paraId="5B0E6C50" w14:textId="77777777" w:rsidR="00831A62" w:rsidRDefault="00831A62" w:rsidP="00831A62">
      <w:pPr>
        <w:pStyle w:val="ListParagraph"/>
        <w:shd w:val="clear" w:color="auto" w:fill="FFFFFF"/>
        <w:jc w:val="both"/>
        <w:rPr>
          <w:bCs/>
        </w:rPr>
      </w:pPr>
    </w:p>
    <w:p w14:paraId="535E0E54" w14:textId="77777777" w:rsidR="00831A62" w:rsidRDefault="00831A62" w:rsidP="00831A62">
      <w:pPr>
        <w:pStyle w:val="ListParagraph"/>
        <w:shd w:val="clear" w:color="auto" w:fill="FFFFFF"/>
        <w:jc w:val="both"/>
        <w:rPr>
          <w:bCs/>
        </w:rPr>
      </w:pPr>
      <w:proofErr w:type="gramStart"/>
      <w:r>
        <w:rPr>
          <w:bCs/>
        </w:rPr>
        <w:t>shall</w:t>
      </w:r>
      <w:proofErr w:type="gramEnd"/>
      <w:r>
        <w:rPr>
          <w:bCs/>
        </w:rPr>
        <w:t xml:space="preserve"> be amended to read as follows:</w:t>
      </w:r>
    </w:p>
    <w:p w14:paraId="5A58A17A" w14:textId="77777777" w:rsidR="00831A62" w:rsidRDefault="00831A62" w:rsidP="00831A62">
      <w:pPr>
        <w:pStyle w:val="ListParagraph"/>
        <w:keepLines/>
        <w:shd w:val="clear" w:color="auto" w:fill="FFFFFF"/>
        <w:jc w:val="both"/>
        <w:rPr>
          <w:bCs/>
        </w:rPr>
      </w:pPr>
    </w:p>
    <w:p w14:paraId="1537B3EB" w14:textId="77777777" w:rsidR="00831A62" w:rsidRPr="00976FEA" w:rsidRDefault="00831A62" w:rsidP="00831A62">
      <w:pPr>
        <w:pStyle w:val="ListParagraph"/>
        <w:keepLines/>
        <w:shd w:val="clear" w:color="auto" w:fill="FFFFFF"/>
        <w:jc w:val="both"/>
        <w:rPr>
          <w:bCs/>
          <w:u w:val="single"/>
        </w:rPr>
      </w:pPr>
      <w:proofErr w:type="gramStart"/>
      <w:r w:rsidRPr="00EF4CB7">
        <w:rPr>
          <w:bCs/>
        </w:rPr>
        <w:t>FIRE CODE OFFICIAL.</w:t>
      </w:r>
      <w:proofErr w:type="gramEnd"/>
      <w:r w:rsidRPr="00EF4CB7">
        <w:rPr>
          <w:bCs/>
        </w:rPr>
        <w:t xml:space="preserve"> The fire chief or other designated authority</w:t>
      </w:r>
      <w:r w:rsidRPr="00976FEA">
        <w:rPr>
          <w:bCs/>
          <w:u w:val="single"/>
        </w:rPr>
        <w:t>, including the Fire Marshal of the City of Bethlehem,</w:t>
      </w:r>
      <w:r w:rsidRPr="00EF4CB7">
        <w:rPr>
          <w:bCs/>
        </w:rPr>
        <w:t xml:space="preserve"> charged with the administration and enforcement of the code, or a duly authorized representative.</w:t>
      </w:r>
      <w:r>
        <w:rPr>
          <w:bCs/>
        </w:rPr>
        <w:t xml:space="preserve">  </w:t>
      </w:r>
      <w:r w:rsidRPr="00976FEA">
        <w:rPr>
          <w:bCs/>
          <w:u w:val="single"/>
        </w:rPr>
        <w:t>The terms “Fire Marshal of the City of Bethlehem” and “Fire Code Official” shall be interchangeable in this and any other ordinance or resolution of the City of Bethlehem.</w:t>
      </w:r>
    </w:p>
    <w:p w14:paraId="14FDF5BF" w14:textId="77777777" w:rsidR="00831A62" w:rsidRPr="00976FEA" w:rsidRDefault="00831A62" w:rsidP="00831A62">
      <w:pPr>
        <w:pStyle w:val="ListParagraph"/>
        <w:keepLines/>
        <w:shd w:val="clear" w:color="auto" w:fill="FFFFFF"/>
        <w:jc w:val="both"/>
        <w:rPr>
          <w:bCs/>
          <w:u w:val="single"/>
        </w:rPr>
      </w:pPr>
    </w:p>
    <w:p w14:paraId="15565256" w14:textId="2694DC0E" w:rsidR="009F227D" w:rsidRDefault="00D82B2C" w:rsidP="00BF6A68">
      <w:pPr>
        <w:shd w:val="clear" w:color="auto" w:fill="FFFFFF"/>
        <w:spacing w:after="200"/>
        <w:ind w:left="720" w:hanging="360"/>
        <w:jc w:val="both"/>
        <w:rPr>
          <w:bCs/>
        </w:rPr>
      </w:pPr>
      <w:r w:rsidRPr="00C66751">
        <w:rPr>
          <w:color w:val="010101"/>
        </w:rPr>
        <w:t>(</w:t>
      </w:r>
      <w:r w:rsidR="00C7040A">
        <w:rPr>
          <w:color w:val="010101"/>
        </w:rPr>
        <w:t>o</w:t>
      </w:r>
      <w:r w:rsidR="001D4A1B" w:rsidRPr="00C66751">
        <w:rPr>
          <w:color w:val="010101"/>
        </w:rPr>
        <w:t>)</w:t>
      </w:r>
      <w:r w:rsidR="001D4A1B" w:rsidRPr="009F227D">
        <w:rPr>
          <w:color w:val="010101"/>
        </w:rPr>
        <w:tab/>
      </w:r>
      <w:r w:rsidR="009F227D" w:rsidRPr="009F227D">
        <w:rPr>
          <w:bCs/>
        </w:rPr>
        <w:t>The definition of the term “</w:t>
      </w:r>
      <w:r w:rsidR="009F227D">
        <w:rPr>
          <w:bCs/>
        </w:rPr>
        <w:t>open burning</w:t>
      </w:r>
      <w:r w:rsidR="009F227D" w:rsidRPr="009F227D">
        <w:rPr>
          <w:bCs/>
        </w:rPr>
        <w:t xml:space="preserve">” found in </w:t>
      </w:r>
      <w:proofErr w:type="spellStart"/>
      <w:r w:rsidR="009F227D" w:rsidRPr="009F227D">
        <w:rPr>
          <w:bCs/>
        </w:rPr>
        <w:t>IFC</w:t>
      </w:r>
      <w:proofErr w:type="spellEnd"/>
      <w:r w:rsidR="009F227D" w:rsidRPr="009F227D">
        <w:rPr>
          <w:bCs/>
        </w:rPr>
        <w:t xml:space="preserve"> § </w:t>
      </w:r>
      <w:r w:rsidR="009F227D">
        <w:rPr>
          <w:bCs/>
        </w:rPr>
        <w:t>302</w:t>
      </w:r>
      <w:r w:rsidR="009F227D" w:rsidRPr="009F227D">
        <w:rPr>
          <w:bCs/>
        </w:rPr>
        <w:t xml:space="preserve"> </w:t>
      </w:r>
      <w:r w:rsidR="009F227D" w:rsidRPr="00F865FD">
        <w:rPr>
          <w:bCs/>
        </w:rPr>
        <w:t xml:space="preserve">which presently </w:t>
      </w:r>
      <w:proofErr w:type="gramStart"/>
      <w:r w:rsidR="009F227D" w:rsidRPr="00F865FD">
        <w:rPr>
          <w:bCs/>
        </w:rPr>
        <w:t>reads</w:t>
      </w:r>
      <w:proofErr w:type="gramEnd"/>
      <w:r w:rsidR="009F227D" w:rsidRPr="00F865FD">
        <w:rPr>
          <w:bCs/>
        </w:rPr>
        <w:t xml:space="preserve"> as follows:</w:t>
      </w:r>
    </w:p>
    <w:p w14:paraId="095AD719" w14:textId="77777777" w:rsidR="0007670B" w:rsidRDefault="009F227D" w:rsidP="00BF6A68">
      <w:pPr>
        <w:autoSpaceDE w:val="0"/>
        <w:autoSpaceDN w:val="0"/>
        <w:adjustRightInd w:val="0"/>
        <w:ind w:left="720"/>
        <w:jc w:val="both"/>
        <w:rPr>
          <w:rFonts w:eastAsiaTheme="minorHAnsi"/>
          <w:iCs/>
          <w:color w:val="010101"/>
        </w:rPr>
      </w:pPr>
      <w:r w:rsidRPr="009F227D">
        <w:rPr>
          <w:rFonts w:eastAsiaTheme="minorHAnsi"/>
          <w:iCs/>
          <w:color w:val="010101"/>
        </w:rPr>
        <w:t xml:space="preserve">OPEN BURNING. The burning of materials wherein products of combustion are emitted directly into the ambient air without passing through a stack or chimney from an enclosed </w:t>
      </w:r>
    </w:p>
    <w:p w14:paraId="31BF6803" w14:textId="77777777" w:rsidR="0007670B" w:rsidRDefault="0007670B" w:rsidP="00BF6A68">
      <w:pPr>
        <w:autoSpaceDE w:val="0"/>
        <w:autoSpaceDN w:val="0"/>
        <w:adjustRightInd w:val="0"/>
        <w:ind w:left="720"/>
        <w:jc w:val="both"/>
        <w:rPr>
          <w:rFonts w:eastAsiaTheme="minorHAnsi"/>
          <w:iCs/>
          <w:color w:val="010101"/>
        </w:rPr>
      </w:pPr>
    </w:p>
    <w:p w14:paraId="5E104F22" w14:textId="77777777" w:rsidR="0007670B" w:rsidRDefault="0007670B" w:rsidP="0007670B">
      <w:pPr>
        <w:ind w:left="720"/>
        <w:jc w:val="right"/>
        <w:rPr>
          <w:bCs/>
        </w:rPr>
      </w:pPr>
      <w:r>
        <w:rPr>
          <w:bCs/>
        </w:rPr>
        <w:t>B/19/18</w:t>
      </w:r>
    </w:p>
    <w:p w14:paraId="32B8B66D" w14:textId="77777777" w:rsidR="0007670B" w:rsidRDefault="0007670B" w:rsidP="0007670B">
      <w:pPr>
        <w:ind w:left="720"/>
        <w:jc w:val="right"/>
        <w:rPr>
          <w:bCs/>
        </w:rPr>
      </w:pPr>
      <w:r>
        <w:rPr>
          <w:bCs/>
        </w:rPr>
        <w:t xml:space="preserve">ORD 2018 – </w:t>
      </w:r>
    </w:p>
    <w:p w14:paraId="17060C3D" w14:textId="77777777" w:rsidR="0007670B" w:rsidRDefault="0007670B" w:rsidP="00BF6A68">
      <w:pPr>
        <w:autoSpaceDE w:val="0"/>
        <w:autoSpaceDN w:val="0"/>
        <w:adjustRightInd w:val="0"/>
        <w:ind w:left="720"/>
        <w:jc w:val="both"/>
        <w:rPr>
          <w:rFonts w:eastAsiaTheme="minorHAnsi"/>
          <w:iCs/>
          <w:color w:val="010101"/>
        </w:rPr>
      </w:pPr>
    </w:p>
    <w:p w14:paraId="2BA17493" w14:textId="7CFA84A3" w:rsidR="009F227D" w:rsidRPr="009F227D" w:rsidRDefault="009F227D" w:rsidP="00BF6A68">
      <w:pPr>
        <w:autoSpaceDE w:val="0"/>
        <w:autoSpaceDN w:val="0"/>
        <w:adjustRightInd w:val="0"/>
        <w:ind w:left="720"/>
        <w:jc w:val="both"/>
        <w:rPr>
          <w:rFonts w:eastAsiaTheme="minorHAnsi"/>
          <w:iCs/>
          <w:color w:val="010101"/>
        </w:rPr>
      </w:pPr>
      <w:proofErr w:type="gramStart"/>
      <w:r w:rsidRPr="009F227D">
        <w:rPr>
          <w:rFonts w:eastAsiaTheme="minorHAnsi"/>
          <w:iCs/>
          <w:color w:val="010101"/>
        </w:rPr>
        <w:t>chamber</w:t>
      </w:r>
      <w:proofErr w:type="gramEnd"/>
      <w:r w:rsidRPr="009F227D">
        <w:rPr>
          <w:rFonts w:eastAsiaTheme="minorHAnsi"/>
          <w:iCs/>
          <w:color w:val="010101"/>
        </w:rPr>
        <w:t xml:space="preserve">. Open burning does not include road flares, </w:t>
      </w:r>
      <w:proofErr w:type="spellStart"/>
      <w:r w:rsidRPr="009F227D">
        <w:rPr>
          <w:rFonts w:eastAsiaTheme="minorHAnsi"/>
          <w:iCs/>
          <w:color w:val="010101"/>
        </w:rPr>
        <w:t>smudgepots</w:t>
      </w:r>
      <w:proofErr w:type="spellEnd"/>
      <w:r w:rsidRPr="009F227D">
        <w:rPr>
          <w:rFonts w:eastAsiaTheme="minorHAnsi"/>
          <w:iCs/>
          <w:color w:val="010101"/>
        </w:rPr>
        <w:t xml:space="preserve"> and similar devices associated with safety or occupational uses typically considered open flames, </w:t>
      </w:r>
      <w:r w:rsidRPr="009F227D">
        <w:rPr>
          <w:rFonts w:eastAsiaTheme="minorHAnsi"/>
          <w:iCs/>
          <w:strike/>
          <w:color w:val="010101"/>
        </w:rPr>
        <w:t>recreational fires</w:t>
      </w:r>
      <w:r w:rsidRPr="009F227D">
        <w:rPr>
          <w:rFonts w:eastAsiaTheme="minorHAnsi"/>
          <w:iCs/>
          <w:color w:val="010101"/>
        </w:rPr>
        <w:t xml:space="preserve"> or use of portable outdoor fireplaces. For the purpose of this definition, a chamber shall be regarded as enclosed when, during the time combustion occurs, only apertures, ducts, stacks, flues or chimneys necessary to provide combustion air and permit the escape of exhaust gas are open.</w:t>
      </w:r>
    </w:p>
    <w:p w14:paraId="6C02023E" w14:textId="77777777" w:rsidR="009F227D" w:rsidRPr="00F865FD" w:rsidRDefault="009F227D" w:rsidP="00BF6A68">
      <w:pPr>
        <w:shd w:val="clear" w:color="auto" w:fill="FFFFFF"/>
        <w:ind w:left="720" w:hanging="360"/>
        <w:jc w:val="both"/>
        <w:rPr>
          <w:bCs/>
        </w:rPr>
      </w:pPr>
    </w:p>
    <w:p w14:paraId="241CF25F" w14:textId="77777777" w:rsidR="009F227D" w:rsidRPr="009F227D" w:rsidRDefault="009F227D"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p>
    <w:p w14:paraId="058AE515" w14:textId="12BC9E4B" w:rsidR="009F227D" w:rsidRDefault="009F227D" w:rsidP="00BF6A68">
      <w:pPr>
        <w:pStyle w:val="ListParagraph"/>
        <w:autoSpaceDE w:val="0"/>
        <w:autoSpaceDN w:val="0"/>
        <w:adjustRightInd w:val="0"/>
        <w:spacing w:after="200"/>
        <w:contextualSpacing w:val="0"/>
        <w:jc w:val="both"/>
        <w:rPr>
          <w:color w:val="010101"/>
        </w:rPr>
      </w:pPr>
      <w:r w:rsidRPr="009F227D">
        <w:rPr>
          <w:bCs/>
        </w:rPr>
        <w:t xml:space="preserve">OPEN BURNING. </w:t>
      </w:r>
      <w:proofErr w:type="gramStart"/>
      <w:r w:rsidRPr="009F227D">
        <w:rPr>
          <w:bCs/>
        </w:rPr>
        <w:t>The burning of materials wherein products of combustion are emitted directly into the ambient air without passing through a stack or chimney from an enclosed chamber.</w:t>
      </w:r>
      <w:proofErr w:type="gramEnd"/>
      <w:r w:rsidRPr="009F227D">
        <w:rPr>
          <w:bCs/>
        </w:rPr>
        <w:t xml:space="preserve"> Open burning does not include road flares, </w:t>
      </w:r>
      <w:proofErr w:type="spellStart"/>
      <w:r w:rsidRPr="009F227D">
        <w:rPr>
          <w:bCs/>
        </w:rPr>
        <w:t>smudgepots</w:t>
      </w:r>
      <w:proofErr w:type="spellEnd"/>
      <w:r w:rsidRPr="009F227D">
        <w:rPr>
          <w:bCs/>
        </w:rPr>
        <w:t xml:space="preserve"> and similar devices associated with safety or occupational uses typically considered open flames, or use of portable outdoor fireplaces. For the purpose of this definition, a chamber shall be regarded as enclosed when, during the time combustion occurs, only apertures, ducts, stacks, flues or chimneys necessary to provide combustion air and permit the escape of exhaust gas are open.</w:t>
      </w:r>
      <w:r w:rsidRPr="009F227D">
        <w:rPr>
          <w:color w:val="010101"/>
        </w:rPr>
        <w:t xml:space="preserve"> </w:t>
      </w:r>
    </w:p>
    <w:p w14:paraId="3C82FD71" w14:textId="7750BB65" w:rsidR="009F227D" w:rsidRDefault="00C7040A" w:rsidP="00BF6A68">
      <w:pPr>
        <w:shd w:val="clear" w:color="auto" w:fill="FFFFFF"/>
        <w:spacing w:after="200"/>
        <w:ind w:left="720" w:hanging="360"/>
        <w:jc w:val="both"/>
        <w:rPr>
          <w:bCs/>
        </w:rPr>
      </w:pPr>
      <w:r>
        <w:rPr>
          <w:color w:val="010101"/>
        </w:rPr>
        <w:t>(p</w:t>
      </w:r>
      <w:r w:rsidR="009F227D" w:rsidRPr="009F227D">
        <w:rPr>
          <w:color w:val="010101"/>
        </w:rPr>
        <w:t>)</w:t>
      </w:r>
      <w:r w:rsidR="009F227D" w:rsidRPr="009F227D">
        <w:rPr>
          <w:color w:val="010101"/>
        </w:rPr>
        <w:tab/>
      </w:r>
      <w:r w:rsidR="009F227D">
        <w:rPr>
          <w:color w:val="010101"/>
        </w:rPr>
        <w:t xml:space="preserve">§307.4 of the </w:t>
      </w:r>
      <w:proofErr w:type="spellStart"/>
      <w:r w:rsidR="009F227D" w:rsidRPr="009F227D">
        <w:rPr>
          <w:bCs/>
        </w:rPr>
        <w:t>IFC</w:t>
      </w:r>
      <w:proofErr w:type="spellEnd"/>
      <w:r w:rsidR="009F227D" w:rsidRPr="009F227D">
        <w:rPr>
          <w:bCs/>
        </w:rPr>
        <w:t xml:space="preserve"> </w:t>
      </w:r>
      <w:r w:rsidR="009F227D">
        <w:rPr>
          <w:bCs/>
        </w:rPr>
        <w:t>w</w:t>
      </w:r>
      <w:r w:rsidR="009F227D" w:rsidRPr="00F865FD">
        <w:rPr>
          <w:bCs/>
        </w:rPr>
        <w:t>hich presently reads as follows:</w:t>
      </w:r>
    </w:p>
    <w:p w14:paraId="0841B557" w14:textId="77777777" w:rsidR="0081673A" w:rsidRDefault="0081673A" w:rsidP="00BF6A68">
      <w:pPr>
        <w:spacing w:after="200"/>
        <w:ind w:left="720"/>
        <w:jc w:val="both"/>
      </w:pPr>
      <w:r>
        <w:t xml:space="preserve">307.4 Location. The location for open burning shall not be less </w:t>
      </w:r>
      <w:r w:rsidR="005B2BED">
        <w:t>than 50 feet (15,</w:t>
      </w:r>
      <w:r>
        <w:t xml:space="preserve">240 mm) from any structure, and provisions shall be made to prevent the fire from spreading to within 50 </w:t>
      </w:r>
      <w:r w:rsidR="005B2BED">
        <w:t>feet (15,</w:t>
      </w:r>
      <w:r>
        <w:t>240 mm) of any structure.</w:t>
      </w:r>
    </w:p>
    <w:p w14:paraId="5BD6838D" w14:textId="77777777" w:rsidR="0081673A" w:rsidRDefault="0081673A" w:rsidP="00960F48">
      <w:pPr>
        <w:spacing w:after="200"/>
        <w:ind w:left="1440"/>
        <w:jc w:val="both"/>
      </w:pPr>
      <w:r>
        <w:t>Exceptions:</w:t>
      </w:r>
    </w:p>
    <w:p w14:paraId="4F8193DC" w14:textId="77777777" w:rsidR="0081673A" w:rsidRDefault="0081673A" w:rsidP="00960F48">
      <w:pPr>
        <w:spacing w:after="200"/>
        <w:ind w:left="1440"/>
        <w:jc w:val="both"/>
      </w:pPr>
      <w:r>
        <w:t>1. Fires in approved containers that are not less than 15 feet (</w:t>
      </w:r>
      <w:r w:rsidR="005B2BED">
        <w:t>7,572</w:t>
      </w:r>
      <w:r>
        <w:t xml:space="preserve"> mm) from a structure.</w:t>
      </w:r>
    </w:p>
    <w:p w14:paraId="39123E62" w14:textId="77777777" w:rsidR="0081673A" w:rsidRDefault="0081673A" w:rsidP="00960F48">
      <w:pPr>
        <w:spacing w:after="200"/>
        <w:ind w:left="1440"/>
        <w:jc w:val="both"/>
      </w:pPr>
      <w:r>
        <w:t>2. The minimum required distance from a structure shall be 25 feet (</w:t>
      </w:r>
      <w:r w:rsidR="005B2BED">
        <w:t>7,620</w:t>
      </w:r>
      <w:r>
        <w:t xml:space="preserve"> mm) where the pile size is 3 feet (914 mm) or less in diameter and 2 feet (610 mm) or less in height.</w:t>
      </w:r>
    </w:p>
    <w:p w14:paraId="0BEFF8D1" w14:textId="77777777" w:rsidR="0081673A" w:rsidRDefault="009F227D"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0081673A" w:rsidRPr="0081673A">
        <w:rPr>
          <w:bCs/>
        </w:rPr>
        <w:t xml:space="preserve"> </w:t>
      </w:r>
    </w:p>
    <w:p w14:paraId="10291AC8" w14:textId="77777777" w:rsidR="0081673A" w:rsidRDefault="0081673A" w:rsidP="00BF6A68">
      <w:pPr>
        <w:spacing w:after="200"/>
        <w:ind w:left="720"/>
        <w:jc w:val="both"/>
      </w:pPr>
      <w:r>
        <w:t>307.4 Location. The location for open burning shall not be less than 50 feet (15</w:t>
      </w:r>
      <w:r w:rsidR="005B2BED">
        <w:t>,</w:t>
      </w:r>
      <w:r>
        <w:t>240 mm) from any structure, and provisions shall be made to prevent the fire from spreading to within 50 feet (15</w:t>
      </w:r>
      <w:r w:rsidR="005B2BED">
        <w:t>,</w:t>
      </w:r>
      <w:r>
        <w:t>240 mm) of any structure.</w:t>
      </w:r>
    </w:p>
    <w:p w14:paraId="13F52E9F" w14:textId="77777777" w:rsidR="0081673A" w:rsidRDefault="0081673A" w:rsidP="00960F48">
      <w:pPr>
        <w:spacing w:after="200"/>
        <w:ind w:left="1440"/>
        <w:jc w:val="both"/>
      </w:pPr>
      <w:r>
        <w:t>Exceptions:</w:t>
      </w:r>
    </w:p>
    <w:p w14:paraId="400A3392" w14:textId="77777777" w:rsidR="0081673A" w:rsidRDefault="0081673A" w:rsidP="00960F48">
      <w:pPr>
        <w:spacing w:after="200"/>
        <w:ind w:left="1440"/>
        <w:jc w:val="both"/>
      </w:pPr>
      <w:r>
        <w:t>1. [</w:t>
      </w:r>
      <w:proofErr w:type="gramStart"/>
      <w:r>
        <w:t>reserved</w:t>
      </w:r>
      <w:proofErr w:type="gramEnd"/>
      <w:r>
        <w:t>].</w:t>
      </w:r>
    </w:p>
    <w:p w14:paraId="62694F83" w14:textId="77777777" w:rsidR="009F227D" w:rsidRDefault="0081673A" w:rsidP="00960F48">
      <w:pPr>
        <w:shd w:val="clear" w:color="auto" w:fill="FFFFFF"/>
        <w:spacing w:after="200"/>
        <w:ind w:left="1440"/>
        <w:jc w:val="both"/>
      </w:pPr>
      <w:r>
        <w:t>2. The minimum required distance from a structure shall be 25 feet (</w:t>
      </w:r>
      <w:r w:rsidR="005B2BED">
        <w:t>7,620</w:t>
      </w:r>
      <w:r>
        <w:t xml:space="preserve"> mm) where approved</w:t>
      </w:r>
    </w:p>
    <w:p w14:paraId="733B3CBA" w14:textId="77777777" w:rsidR="0007670B" w:rsidRDefault="0007670B" w:rsidP="00960F48">
      <w:pPr>
        <w:shd w:val="clear" w:color="auto" w:fill="FFFFFF"/>
        <w:spacing w:after="200"/>
        <w:ind w:left="1440"/>
        <w:jc w:val="both"/>
      </w:pPr>
    </w:p>
    <w:p w14:paraId="7EC9CC44" w14:textId="77777777" w:rsidR="0007670B" w:rsidRDefault="0007670B" w:rsidP="0007670B">
      <w:pPr>
        <w:ind w:left="720"/>
        <w:jc w:val="right"/>
        <w:rPr>
          <w:bCs/>
        </w:rPr>
      </w:pPr>
      <w:r>
        <w:rPr>
          <w:bCs/>
        </w:rPr>
        <w:lastRenderedPageBreak/>
        <w:t>B/19/18</w:t>
      </w:r>
    </w:p>
    <w:p w14:paraId="1EAE4172" w14:textId="77777777" w:rsidR="0007670B" w:rsidRDefault="0007670B" w:rsidP="0007670B">
      <w:pPr>
        <w:ind w:left="720"/>
        <w:jc w:val="right"/>
        <w:rPr>
          <w:bCs/>
        </w:rPr>
      </w:pPr>
      <w:r>
        <w:rPr>
          <w:bCs/>
        </w:rPr>
        <w:t xml:space="preserve">ORD 2018 – </w:t>
      </w:r>
    </w:p>
    <w:p w14:paraId="42959033" w14:textId="77777777" w:rsidR="0007670B" w:rsidRPr="009F227D" w:rsidRDefault="0007670B" w:rsidP="00960F48">
      <w:pPr>
        <w:shd w:val="clear" w:color="auto" w:fill="FFFFFF"/>
        <w:spacing w:after="200"/>
        <w:ind w:left="1440"/>
        <w:jc w:val="both"/>
        <w:rPr>
          <w:bCs/>
        </w:rPr>
      </w:pPr>
    </w:p>
    <w:p w14:paraId="7D1C4EDF" w14:textId="6DF99A8A" w:rsidR="009F227D" w:rsidRDefault="00B7148F" w:rsidP="00BF6A68">
      <w:pPr>
        <w:spacing w:after="200"/>
        <w:ind w:left="720" w:hanging="360"/>
        <w:jc w:val="both"/>
      </w:pPr>
      <w:r>
        <w:t>(</w:t>
      </w:r>
      <w:r w:rsidR="00C7040A">
        <w:t>q</w:t>
      </w:r>
      <w:r>
        <w:t xml:space="preserve">) §307.4.2 of the </w:t>
      </w:r>
      <w:proofErr w:type="spellStart"/>
      <w:r>
        <w:t>IFC</w:t>
      </w:r>
      <w:proofErr w:type="spellEnd"/>
      <w:r>
        <w:t xml:space="preserve"> which presently reads as follows:</w:t>
      </w:r>
    </w:p>
    <w:p w14:paraId="420AABA3" w14:textId="77777777" w:rsidR="00B7148F" w:rsidRDefault="00B7148F" w:rsidP="00BF6A68">
      <w:pPr>
        <w:spacing w:after="200"/>
        <w:ind w:left="720"/>
        <w:jc w:val="both"/>
      </w:pPr>
      <w:r w:rsidRPr="00B7148F">
        <w:t>307.4.2 Recreational fires. Recreational fires shall not be conducted within 25 feet (</w:t>
      </w:r>
      <w:r w:rsidR="005B2BED">
        <w:t>7,620</w:t>
      </w:r>
      <w:r w:rsidRPr="00B7148F">
        <w:t xml:space="preserve"> mm) of a structure or combustible material. Conditions which could cause a fire to spread within 25 feet (</w:t>
      </w:r>
      <w:r w:rsidR="005B2BED">
        <w:t>7,620</w:t>
      </w:r>
      <w:r w:rsidRPr="00B7148F">
        <w:t xml:space="preserve"> mm) of a structure shall be eliminated prior to ignition. </w:t>
      </w:r>
    </w:p>
    <w:p w14:paraId="2E6751F9" w14:textId="77777777" w:rsidR="00B7148F" w:rsidRDefault="00B7148F"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4CC09B6B" w14:textId="77777777" w:rsidR="005A49A8" w:rsidRPr="009F227D" w:rsidRDefault="00B7148F" w:rsidP="00BF6A68">
      <w:pPr>
        <w:shd w:val="clear" w:color="auto" w:fill="FFFFFF"/>
        <w:spacing w:after="200"/>
        <w:ind w:left="720"/>
        <w:jc w:val="both"/>
        <w:rPr>
          <w:bCs/>
        </w:rPr>
      </w:pPr>
      <w:r w:rsidRPr="00B7148F">
        <w:t>307.4.2 Recreational fires. Recreational fires</w:t>
      </w:r>
      <w:r>
        <w:t xml:space="preserve"> are prohibited.</w:t>
      </w:r>
      <w:r w:rsidR="005A49A8" w:rsidRPr="005A49A8">
        <w:rPr>
          <w:bCs/>
        </w:rPr>
        <w:t xml:space="preserve"> </w:t>
      </w:r>
    </w:p>
    <w:p w14:paraId="1417292C" w14:textId="7BB91647" w:rsidR="005A49A8" w:rsidRDefault="00C7040A" w:rsidP="00BF6A68">
      <w:pPr>
        <w:spacing w:after="200"/>
        <w:ind w:left="720" w:hanging="360"/>
        <w:jc w:val="both"/>
      </w:pPr>
      <w:r>
        <w:t>(r</w:t>
      </w:r>
      <w:r w:rsidR="005A49A8">
        <w:t>)</w:t>
      </w:r>
      <w:r w:rsidR="005A49A8">
        <w:tab/>
        <w:t xml:space="preserve">§307.4.3 </w:t>
      </w:r>
      <w:r w:rsidR="00F074EC">
        <w:t>o</w:t>
      </w:r>
      <w:r w:rsidR="005A49A8">
        <w:t xml:space="preserve">f the </w:t>
      </w:r>
      <w:proofErr w:type="spellStart"/>
      <w:r w:rsidR="005A49A8">
        <w:t>IFC</w:t>
      </w:r>
      <w:proofErr w:type="spellEnd"/>
      <w:r w:rsidR="005A49A8">
        <w:t xml:space="preserve"> which presently reads as follows:</w:t>
      </w:r>
    </w:p>
    <w:p w14:paraId="57933388" w14:textId="77777777" w:rsidR="005A49A8" w:rsidRDefault="005A49A8" w:rsidP="00BF6A68">
      <w:pPr>
        <w:spacing w:after="200"/>
        <w:ind w:left="720"/>
        <w:jc w:val="both"/>
      </w:pPr>
      <w:r>
        <w:t xml:space="preserve">307.4.3 Portable outdoor fireplaces. Portable outdoor fireplaces shall be used in accordance with the manufacturer's instructions and shall not be operated within </w:t>
      </w:r>
      <w:r w:rsidRPr="005B2BED">
        <w:rPr>
          <w:strike/>
        </w:rPr>
        <w:t>15 feet (3048 mm)</w:t>
      </w:r>
      <w:r>
        <w:t xml:space="preserve"> of a structure or combustible material.</w:t>
      </w:r>
    </w:p>
    <w:p w14:paraId="452CCB3D" w14:textId="77777777" w:rsidR="005A49A8" w:rsidRPr="005A49A8" w:rsidRDefault="005A49A8" w:rsidP="00BF6A68">
      <w:pPr>
        <w:spacing w:after="200"/>
        <w:ind w:left="720"/>
        <w:jc w:val="both"/>
        <w:rPr>
          <w:strike/>
        </w:rPr>
      </w:pPr>
      <w:r w:rsidRPr="005A49A8">
        <w:rPr>
          <w:strike/>
        </w:rPr>
        <w:t xml:space="preserve">Exception: Portable outdoor fireplaces used at one- and two-family dwellings. </w:t>
      </w:r>
    </w:p>
    <w:p w14:paraId="627DAD0A" w14:textId="77777777" w:rsidR="005A49A8" w:rsidRDefault="005A49A8"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0A643639" w14:textId="77777777" w:rsidR="00F074EC" w:rsidRPr="009F227D" w:rsidRDefault="005A49A8" w:rsidP="00BF6A68">
      <w:pPr>
        <w:shd w:val="clear" w:color="auto" w:fill="FFFFFF"/>
        <w:spacing w:after="200"/>
        <w:ind w:left="720"/>
        <w:jc w:val="both"/>
        <w:rPr>
          <w:bCs/>
        </w:rPr>
      </w:pPr>
      <w:r>
        <w:t>307.4.3</w:t>
      </w:r>
      <w:r w:rsidRPr="005A49A8">
        <w:t xml:space="preserve"> Portable outdoor fireplaces. </w:t>
      </w:r>
      <w:r w:rsidRPr="005A49A8">
        <w:rPr>
          <w:u w:val="single"/>
        </w:rPr>
        <w:t>Where approved</w:t>
      </w:r>
      <w:r>
        <w:t>, p</w:t>
      </w:r>
      <w:r w:rsidRPr="005A49A8">
        <w:t xml:space="preserve">ortable outdoor fireplaces shall be used in accordance with the manufacturer's instructions and shall not be operated within </w:t>
      </w:r>
      <w:r w:rsidRPr="005B2BED">
        <w:rPr>
          <w:u w:val="single"/>
        </w:rPr>
        <w:t>25</w:t>
      </w:r>
      <w:r w:rsidR="005B2BED" w:rsidRPr="005B2BED">
        <w:rPr>
          <w:u w:val="single"/>
        </w:rPr>
        <w:t xml:space="preserve"> feet (</w:t>
      </w:r>
      <w:r w:rsidR="005B2BED">
        <w:rPr>
          <w:u w:val="single"/>
        </w:rPr>
        <w:t>7,620</w:t>
      </w:r>
      <w:r w:rsidRPr="005B2BED">
        <w:rPr>
          <w:u w:val="single"/>
        </w:rPr>
        <w:t xml:space="preserve"> mm)</w:t>
      </w:r>
      <w:r w:rsidRPr="005A49A8">
        <w:t xml:space="preserve"> of a structure or </w:t>
      </w:r>
      <w:r w:rsidRPr="005B2BED">
        <w:rPr>
          <w:u w:val="single"/>
        </w:rPr>
        <w:t xml:space="preserve">within 15 feet </w:t>
      </w:r>
      <w:r w:rsidR="005B2BED" w:rsidRPr="005B2BED">
        <w:rPr>
          <w:u w:val="single"/>
        </w:rPr>
        <w:t>(</w:t>
      </w:r>
      <w:r w:rsidR="005B2BED">
        <w:rPr>
          <w:u w:val="single"/>
        </w:rPr>
        <w:t>7,572</w:t>
      </w:r>
      <w:r w:rsidR="005B2BED" w:rsidRPr="005B2BED">
        <w:rPr>
          <w:u w:val="single"/>
        </w:rPr>
        <w:t xml:space="preserve"> mm) </w:t>
      </w:r>
      <w:r w:rsidRPr="005B2BED">
        <w:rPr>
          <w:u w:val="single"/>
        </w:rPr>
        <w:t>of</w:t>
      </w:r>
      <w:r>
        <w:t xml:space="preserve"> </w:t>
      </w:r>
      <w:r w:rsidRPr="005A49A8">
        <w:t>combustible material.</w:t>
      </w:r>
      <w:r w:rsidR="00F074EC" w:rsidRPr="00F074EC">
        <w:rPr>
          <w:bCs/>
        </w:rPr>
        <w:t xml:space="preserve"> </w:t>
      </w:r>
    </w:p>
    <w:p w14:paraId="4180D72A" w14:textId="29F2D525" w:rsidR="00F074EC" w:rsidRDefault="00C7040A" w:rsidP="00BF6A68">
      <w:pPr>
        <w:spacing w:after="200"/>
        <w:ind w:left="720" w:hanging="360"/>
        <w:jc w:val="both"/>
      </w:pPr>
      <w:r>
        <w:t>(s</w:t>
      </w:r>
      <w:r w:rsidR="00F074EC">
        <w:t>)</w:t>
      </w:r>
      <w:r w:rsidR="00F074EC">
        <w:tab/>
        <w:t xml:space="preserve">§307.5 of the </w:t>
      </w:r>
      <w:proofErr w:type="spellStart"/>
      <w:r w:rsidR="00F074EC">
        <w:t>IFC</w:t>
      </w:r>
      <w:proofErr w:type="spellEnd"/>
      <w:r w:rsidR="00F074EC">
        <w:t xml:space="preserve"> which presently reads as follows:</w:t>
      </w:r>
    </w:p>
    <w:p w14:paraId="06CB316A" w14:textId="77777777" w:rsidR="00F074EC" w:rsidRPr="005A49A8" w:rsidRDefault="00F074EC" w:rsidP="00BF6A68">
      <w:pPr>
        <w:spacing w:after="200"/>
        <w:ind w:left="720"/>
        <w:jc w:val="both"/>
        <w:rPr>
          <w:strike/>
        </w:rPr>
      </w:pPr>
      <w:r w:rsidRPr="00F074EC">
        <w:t xml:space="preserve">307.5 Attendance. Open </w:t>
      </w:r>
      <w:proofErr w:type="gramStart"/>
      <w:r w:rsidRPr="00F074EC">
        <w:t>burning,</w:t>
      </w:r>
      <w:proofErr w:type="gramEnd"/>
      <w:r w:rsidRPr="00F074EC">
        <w:t xml:space="preserve"> bonfires, recreational fires and use of portable outdoor fireplaces shall be constantly attended until the fire is extinguished. A minimum of one portable fire extinguisher complying with Section 906 with a minimum 4-A rating or other approved on-site fire-extinguishing equipment, such as dirt, sand, water barrel, garden hose or water truck, shall be available for immediate utilization.</w:t>
      </w:r>
      <w:r w:rsidRPr="00F074EC">
        <w:rPr>
          <w:strike/>
        </w:rPr>
        <w:t xml:space="preserve"> </w:t>
      </w:r>
    </w:p>
    <w:p w14:paraId="3C336A1A" w14:textId="77777777" w:rsidR="00F074EC" w:rsidRDefault="00F074EC" w:rsidP="00BF6A68">
      <w:pPr>
        <w:shd w:val="clear" w:color="auto" w:fill="FFFFFF"/>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1B7A42EF" w14:textId="77777777" w:rsidR="004407B0" w:rsidRPr="009F227D" w:rsidRDefault="00F074EC" w:rsidP="00BF6A68">
      <w:pPr>
        <w:shd w:val="clear" w:color="auto" w:fill="FFFFFF"/>
        <w:spacing w:after="200"/>
        <w:ind w:left="720"/>
        <w:jc w:val="both"/>
        <w:rPr>
          <w:bCs/>
        </w:rPr>
      </w:pPr>
      <w:r w:rsidRPr="00F074EC">
        <w:t xml:space="preserve">307.5 Attendance. Open burning, bonfires, recreational fires and use of portable outdoor fireplaces shall be constantly attended until the fire is extinguished, </w:t>
      </w:r>
      <w:r w:rsidRPr="00F074EC">
        <w:rPr>
          <w:u w:val="single"/>
        </w:rPr>
        <w:t>a dedicated fire watch person must remain on the premises for a minimum of one hour after extinguishment</w:t>
      </w:r>
      <w:r w:rsidRPr="00F074EC">
        <w:t>. A minimum of one portable fire extinguisher complying with Section 906 with a minimum 4-A rating or other approved on-site fire-extinguishing equipment, such as dirt, sand, water barrel, garden hose or water truck, shall be available for immediate utilization.</w:t>
      </w:r>
      <w:r w:rsidRPr="00F074EC">
        <w:rPr>
          <w:strike/>
        </w:rPr>
        <w:t xml:space="preserve"> </w:t>
      </w:r>
    </w:p>
    <w:p w14:paraId="3C669C59" w14:textId="4B27C6ED" w:rsidR="00F074EC" w:rsidRPr="00960F48" w:rsidRDefault="004407B0" w:rsidP="00960F48">
      <w:pPr>
        <w:spacing w:after="200"/>
        <w:ind w:left="720" w:hanging="360"/>
        <w:jc w:val="both"/>
        <w:rPr>
          <w:strike/>
        </w:rPr>
      </w:pPr>
      <w:r>
        <w:t>(</w:t>
      </w:r>
      <w:r w:rsidR="00C7040A">
        <w:t>t</w:t>
      </w:r>
      <w:r>
        <w:t>)</w:t>
      </w:r>
      <w:r>
        <w:tab/>
      </w:r>
      <w:r w:rsidRPr="004407B0">
        <w:t>§30</w:t>
      </w:r>
      <w:r>
        <w:t>8.1.6.2</w:t>
      </w:r>
      <w:r w:rsidRPr="004407B0">
        <w:t xml:space="preserve"> of the </w:t>
      </w:r>
      <w:proofErr w:type="spellStart"/>
      <w:r w:rsidRPr="004407B0">
        <w:t>IFC</w:t>
      </w:r>
      <w:proofErr w:type="spellEnd"/>
      <w:r w:rsidRPr="004407B0">
        <w:t xml:space="preserve"> which presently reads as follows:</w:t>
      </w:r>
    </w:p>
    <w:p w14:paraId="4788CDC9" w14:textId="77777777" w:rsidR="004407B0" w:rsidRDefault="004407B0" w:rsidP="00BF6A68">
      <w:pPr>
        <w:spacing w:after="200"/>
        <w:ind w:left="720"/>
        <w:jc w:val="both"/>
        <w:rPr>
          <w:strike/>
        </w:rPr>
      </w:pPr>
      <w:r w:rsidRPr="00F058FF">
        <w:rPr>
          <w:color w:val="010101"/>
        </w:rPr>
        <w:t>308.1.6.2 Portable fueled open-flame devices. Portable open-flame devices fueled by flammable or combustible gases or liquids shall be enclosed or installed in such a manner as to prevent the flame from contacting combustible material</w:t>
      </w:r>
      <w:r>
        <w:rPr>
          <w:color w:val="010101"/>
        </w:rPr>
        <w:t>.</w:t>
      </w:r>
      <w:r w:rsidRPr="004407B0">
        <w:rPr>
          <w:strike/>
        </w:rPr>
        <w:t xml:space="preserve"> </w:t>
      </w:r>
    </w:p>
    <w:p w14:paraId="1E1165E4" w14:textId="77777777" w:rsidR="0007670B" w:rsidRDefault="0007670B" w:rsidP="00BF6A68">
      <w:pPr>
        <w:spacing w:after="200"/>
        <w:ind w:left="720"/>
        <w:jc w:val="both"/>
        <w:rPr>
          <w:strike/>
        </w:rPr>
      </w:pPr>
    </w:p>
    <w:p w14:paraId="42D2E0E4" w14:textId="77777777" w:rsidR="0007670B" w:rsidRDefault="0007670B" w:rsidP="0007670B">
      <w:pPr>
        <w:ind w:left="720"/>
        <w:jc w:val="right"/>
        <w:rPr>
          <w:bCs/>
        </w:rPr>
      </w:pPr>
      <w:r>
        <w:rPr>
          <w:bCs/>
        </w:rPr>
        <w:lastRenderedPageBreak/>
        <w:t>B/19/18</w:t>
      </w:r>
    </w:p>
    <w:p w14:paraId="2F0A590E" w14:textId="77777777" w:rsidR="0007670B" w:rsidRDefault="0007670B" w:rsidP="0007670B">
      <w:pPr>
        <w:ind w:left="720"/>
        <w:jc w:val="right"/>
        <w:rPr>
          <w:bCs/>
        </w:rPr>
      </w:pPr>
      <w:r>
        <w:rPr>
          <w:bCs/>
        </w:rPr>
        <w:t xml:space="preserve">ORD 2018 – </w:t>
      </w:r>
    </w:p>
    <w:p w14:paraId="1C7EAD81" w14:textId="77777777" w:rsidR="0007670B" w:rsidRPr="005A49A8" w:rsidRDefault="0007670B" w:rsidP="00BF6A68">
      <w:pPr>
        <w:spacing w:after="200"/>
        <w:ind w:left="720"/>
        <w:jc w:val="both"/>
        <w:rPr>
          <w:strike/>
        </w:rPr>
      </w:pPr>
    </w:p>
    <w:p w14:paraId="664B6E7C" w14:textId="77777777" w:rsidR="004407B0" w:rsidRDefault="004407B0" w:rsidP="00BF6A68">
      <w:pPr>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76DA7C69" w14:textId="77777777" w:rsidR="00441030" w:rsidRPr="009F227D" w:rsidRDefault="004407B0" w:rsidP="00BF6A68">
      <w:pPr>
        <w:shd w:val="clear" w:color="auto" w:fill="FFFFFF"/>
        <w:spacing w:after="200"/>
        <w:ind w:left="720"/>
        <w:jc w:val="both"/>
        <w:rPr>
          <w:bCs/>
        </w:rPr>
      </w:pPr>
      <w:r w:rsidRPr="00F058FF">
        <w:rPr>
          <w:color w:val="010101"/>
        </w:rPr>
        <w:t xml:space="preserve">308.1.6.2 Portable fueled open-flame devices. Portable open-flame devices fueled by flammable or combustible gases or liquids shall be enclosed or installed in such a manner as to prevent the flame from contacting combustible material.  </w:t>
      </w:r>
      <w:r w:rsidRPr="004407B0">
        <w:rPr>
          <w:color w:val="010101"/>
          <w:u w:val="single"/>
        </w:rPr>
        <w:t>All devices shall have an appropriate UL listing.</w:t>
      </w:r>
      <w:r w:rsidRPr="004407B0">
        <w:rPr>
          <w:strike/>
        </w:rPr>
        <w:t xml:space="preserve"> </w:t>
      </w:r>
    </w:p>
    <w:p w14:paraId="36E3C187" w14:textId="43E1DD62" w:rsidR="00441030" w:rsidRDefault="00C7040A" w:rsidP="00BF6A68">
      <w:pPr>
        <w:spacing w:after="200"/>
        <w:ind w:left="720" w:hanging="360"/>
        <w:jc w:val="both"/>
      </w:pPr>
      <w:r>
        <w:t>(u</w:t>
      </w:r>
      <w:r w:rsidR="00441030">
        <w:t>)</w:t>
      </w:r>
      <w:r w:rsidR="00441030">
        <w:tab/>
        <w:t>§</w:t>
      </w:r>
      <w:r w:rsidR="00FA1F58">
        <w:t xml:space="preserve"> </w:t>
      </w:r>
      <w:r w:rsidR="00441030">
        <w:t>308.</w:t>
      </w:r>
      <w:r w:rsidR="00C20149">
        <w:t>2</w:t>
      </w:r>
      <w:r w:rsidR="00441030">
        <w:t xml:space="preserve"> of the </w:t>
      </w:r>
      <w:proofErr w:type="spellStart"/>
      <w:r w:rsidR="00441030">
        <w:t>IFC</w:t>
      </w:r>
      <w:proofErr w:type="spellEnd"/>
      <w:r w:rsidR="00441030">
        <w:t xml:space="preserve"> which presently reads as follows:</w:t>
      </w:r>
    </w:p>
    <w:p w14:paraId="5A843BC5" w14:textId="77777777" w:rsidR="006E25BE" w:rsidRDefault="006E25BE" w:rsidP="00BF6A68">
      <w:pPr>
        <w:spacing w:after="200"/>
        <w:ind w:left="720"/>
        <w:jc w:val="both"/>
      </w:pPr>
      <w:r>
        <w:t>308.2 Permits required. Permits shall be obtained from the fire code official in accordance with Section 105.6 prior to engaging in the following activities involving open flame, fire and burning:</w:t>
      </w:r>
    </w:p>
    <w:p w14:paraId="1DF5EBB4" w14:textId="77777777" w:rsidR="006E25BE" w:rsidRPr="00FA1F58" w:rsidRDefault="006E25BE" w:rsidP="00BF6A68">
      <w:pPr>
        <w:spacing w:after="200"/>
        <w:ind w:left="1080"/>
        <w:jc w:val="both"/>
        <w:rPr>
          <w:strike/>
        </w:rPr>
      </w:pPr>
      <w:r w:rsidRPr="00FA1F58">
        <w:rPr>
          <w:strike/>
        </w:rPr>
        <w:t>1. Use of a torch or flame-producing device to remove paint from a structure.</w:t>
      </w:r>
    </w:p>
    <w:p w14:paraId="7E602AE2" w14:textId="77777777" w:rsidR="006E25BE" w:rsidRDefault="006E25BE" w:rsidP="00BF6A68">
      <w:pPr>
        <w:spacing w:after="200"/>
        <w:ind w:left="1080"/>
        <w:jc w:val="both"/>
      </w:pPr>
      <w:r>
        <w:t>2. Use of open flame, fire or burning in connection with Group A or E occupancies.</w:t>
      </w:r>
    </w:p>
    <w:p w14:paraId="4A5A1FC7" w14:textId="77777777" w:rsidR="00FA1F58" w:rsidRPr="005A49A8" w:rsidRDefault="006E25BE" w:rsidP="00BF6A68">
      <w:pPr>
        <w:spacing w:after="200"/>
        <w:ind w:left="1080"/>
        <w:jc w:val="both"/>
        <w:rPr>
          <w:strike/>
        </w:rPr>
      </w:pPr>
      <w:r>
        <w:t>3. Use or operation of torches and other devices, machines or processes liable to start or cause fire in or upon wildfire risk areas.</w:t>
      </w:r>
      <w:r w:rsidR="00FA1F58" w:rsidRPr="00FA1F58">
        <w:rPr>
          <w:strike/>
        </w:rPr>
        <w:t xml:space="preserve"> </w:t>
      </w:r>
    </w:p>
    <w:p w14:paraId="7E8202E9" w14:textId="77777777" w:rsidR="00FA1F58" w:rsidRDefault="00FA1F58" w:rsidP="00BF6A68">
      <w:pPr>
        <w:spacing w:after="200"/>
        <w:ind w:left="720"/>
        <w:jc w:val="both"/>
      </w:pPr>
      <w:proofErr w:type="gramStart"/>
      <w:r w:rsidRPr="009F227D">
        <w:rPr>
          <w:bCs/>
        </w:rPr>
        <w:t>is</w:t>
      </w:r>
      <w:proofErr w:type="gramEnd"/>
      <w:r w:rsidRPr="009F227D">
        <w:rPr>
          <w:bCs/>
        </w:rPr>
        <w:t xml:space="preserve"> amended to read as follows:</w:t>
      </w:r>
      <w:r w:rsidRPr="0081673A">
        <w:rPr>
          <w:bCs/>
        </w:rPr>
        <w:t xml:space="preserve"> </w:t>
      </w:r>
    </w:p>
    <w:p w14:paraId="5CB69AE1" w14:textId="77777777" w:rsidR="00FA1F58" w:rsidRDefault="00FA1F58" w:rsidP="00BF6A68">
      <w:pPr>
        <w:spacing w:after="200"/>
        <w:ind w:left="720"/>
        <w:jc w:val="both"/>
      </w:pPr>
      <w:r>
        <w:t>308.2 Permits required. Permits shall be obtained from the fire code official in accordance with Section 105.6 prior to engaging in the following activities involving open flame, fire and burning:</w:t>
      </w:r>
    </w:p>
    <w:p w14:paraId="64609BDA" w14:textId="77777777" w:rsidR="00FA1F58" w:rsidRDefault="00FA1F58" w:rsidP="00BF6A68">
      <w:pPr>
        <w:spacing w:after="200"/>
        <w:ind w:left="1080"/>
        <w:jc w:val="both"/>
      </w:pPr>
      <w:r>
        <w:t>1. [</w:t>
      </w:r>
      <w:proofErr w:type="gramStart"/>
      <w:r>
        <w:t>reserved</w:t>
      </w:r>
      <w:proofErr w:type="gramEnd"/>
      <w:r>
        <w:t>].</w:t>
      </w:r>
    </w:p>
    <w:p w14:paraId="6947EC89" w14:textId="77777777" w:rsidR="00FA1F58" w:rsidRDefault="00FA1F58" w:rsidP="00BF6A68">
      <w:pPr>
        <w:spacing w:after="200"/>
        <w:ind w:left="1080"/>
        <w:jc w:val="both"/>
      </w:pPr>
      <w:r>
        <w:t>2. Use of open flame, fire or burning in connection with Group A or E occupancies.</w:t>
      </w:r>
    </w:p>
    <w:p w14:paraId="074A24A8" w14:textId="77777777" w:rsidR="005B5FF4" w:rsidRPr="00960F48" w:rsidRDefault="00FA1F58" w:rsidP="00960F48">
      <w:pPr>
        <w:spacing w:after="200"/>
        <w:ind w:left="1080"/>
        <w:jc w:val="both"/>
      </w:pPr>
      <w:r>
        <w:t>3. Use or operation of torches and other devices, machines or processes liable to start or cause fire in or upon wildfire risk areas.</w:t>
      </w:r>
    </w:p>
    <w:p w14:paraId="426CEF30" w14:textId="7B9A97B5" w:rsidR="005B5FF4" w:rsidRDefault="005B5FF4" w:rsidP="00BF6A68">
      <w:pPr>
        <w:autoSpaceDE w:val="0"/>
        <w:autoSpaceDN w:val="0"/>
        <w:adjustRightInd w:val="0"/>
        <w:spacing w:after="200"/>
        <w:ind w:left="720" w:hanging="360"/>
        <w:jc w:val="both"/>
        <w:rPr>
          <w:color w:val="010101"/>
        </w:rPr>
      </w:pPr>
      <w:r>
        <w:rPr>
          <w:color w:val="010101"/>
        </w:rPr>
        <w:t>(</w:t>
      </w:r>
      <w:r w:rsidR="00C7040A">
        <w:rPr>
          <w:color w:val="010101"/>
        </w:rPr>
        <w:t>v</w:t>
      </w:r>
      <w:r>
        <w:rPr>
          <w:color w:val="010101"/>
        </w:rPr>
        <w:t>)</w:t>
      </w:r>
      <w:r>
        <w:rPr>
          <w:color w:val="010101"/>
        </w:rPr>
        <w:tab/>
        <w:t>The fo</w:t>
      </w:r>
      <w:r w:rsidRPr="007A092A">
        <w:rPr>
          <w:color w:val="010101"/>
        </w:rPr>
        <w:t>llowing subsection</w:t>
      </w:r>
      <w:r>
        <w:rPr>
          <w:color w:val="010101"/>
        </w:rPr>
        <w:t xml:space="preserve"> i</w:t>
      </w:r>
      <w:r w:rsidRPr="007A092A">
        <w:rPr>
          <w:color w:val="010101"/>
        </w:rPr>
        <w:t>s deleted:</w:t>
      </w:r>
    </w:p>
    <w:p w14:paraId="6820DA14" w14:textId="77777777" w:rsidR="005B5FF4" w:rsidRDefault="005B5FF4" w:rsidP="00BF6A68">
      <w:pPr>
        <w:autoSpaceDE w:val="0"/>
        <w:autoSpaceDN w:val="0"/>
        <w:adjustRightInd w:val="0"/>
        <w:spacing w:after="200"/>
        <w:ind w:left="720"/>
        <w:jc w:val="both"/>
        <w:rPr>
          <w:color w:val="010101"/>
        </w:rPr>
      </w:pPr>
      <w:r>
        <w:rPr>
          <w:color w:val="010101"/>
        </w:rPr>
        <w:t>311.5</w:t>
      </w:r>
      <w:r>
        <w:rPr>
          <w:color w:val="010101"/>
        </w:rPr>
        <w:tab/>
        <w:t>Placards</w:t>
      </w:r>
    </w:p>
    <w:p w14:paraId="4F5B22B5" w14:textId="455CAD9D" w:rsidR="00FA1F58" w:rsidRDefault="0051119A" w:rsidP="00BF6A68">
      <w:pPr>
        <w:spacing w:after="200"/>
        <w:ind w:left="720" w:hanging="360"/>
        <w:jc w:val="both"/>
        <w:rPr>
          <w:bCs/>
        </w:rPr>
      </w:pPr>
      <w:r>
        <w:t>(</w:t>
      </w:r>
      <w:r w:rsidR="00C7040A">
        <w:t>w</w:t>
      </w:r>
      <w:r>
        <w:t>)</w:t>
      </w:r>
      <w:r>
        <w:tab/>
      </w:r>
      <w:r w:rsidRPr="0051119A">
        <w:t>§ 3</w:t>
      </w:r>
      <w:r>
        <w:t>15.3</w:t>
      </w:r>
      <w:r w:rsidRPr="0051119A">
        <w:t xml:space="preserve"> of the </w:t>
      </w:r>
      <w:proofErr w:type="spellStart"/>
      <w:r w:rsidRPr="0051119A">
        <w:t>IFC</w:t>
      </w:r>
      <w:proofErr w:type="spellEnd"/>
      <w:r w:rsidRPr="0051119A">
        <w:t xml:space="preserve"> which presently reads as follows:</w:t>
      </w:r>
    </w:p>
    <w:p w14:paraId="764F53BD" w14:textId="77777777" w:rsidR="0051119A" w:rsidRPr="0051119A" w:rsidRDefault="0051119A" w:rsidP="00BF6A68">
      <w:pPr>
        <w:autoSpaceDE w:val="0"/>
        <w:autoSpaceDN w:val="0"/>
        <w:adjustRightInd w:val="0"/>
        <w:spacing w:after="200"/>
        <w:ind w:left="720"/>
        <w:jc w:val="both"/>
        <w:rPr>
          <w:rFonts w:eastAsiaTheme="minorHAnsi"/>
          <w:color w:val="010101"/>
        </w:rPr>
      </w:pPr>
      <w:r w:rsidRPr="0051119A">
        <w:rPr>
          <w:rFonts w:eastAsiaTheme="minorHAnsi"/>
          <w:color w:val="010101"/>
        </w:rPr>
        <w:t>315.3 Outside storage. Outside storage of combustible materials shall not be located within 10 feet (3048 mm) of a property line.</w:t>
      </w:r>
    </w:p>
    <w:p w14:paraId="5C4C7FA1" w14:textId="77777777" w:rsidR="0051119A" w:rsidRPr="0051119A" w:rsidRDefault="0051119A" w:rsidP="00960F48">
      <w:pPr>
        <w:autoSpaceDE w:val="0"/>
        <w:autoSpaceDN w:val="0"/>
        <w:adjustRightInd w:val="0"/>
        <w:spacing w:after="200"/>
        <w:ind w:left="1440"/>
        <w:jc w:val="both"/>
        <w:rPr>
          <w:rFonts w:eastAsiaTheme="minorHAnsi"/>
          <w:color w:val="010101"/>
        </w:rPr>
      </w:pPr>
      <w:r w:rsidRPr="0051119A">
        <w:rPr>
          <w:rFonts w:eastAsiaTheme="minorHAnsi"/>
          <w:color w:val="010101"/>
        </w:rPr>
        <w:t>Exceptions:</w:t>
      </w:r>
    </w:p>
    <w:p w14:paraId="7DC93AFF" w14:textId="77777777" w:rsidR="0051119A" w:rsidRPr="0051119A" w:rsidRDefault="0051119A" w:rsidP="00960F48">
      <w:pPr>
        <w:autoSpaceDE w:val="0"/>
        <w:autoSpaceDN w:val="0"/>
        <w:adjustRightInd w:val="0"/>
        <w:spacing w:after="200"/>
        <w:ind w:left="1440"/>
        <w:jc w:val="both"/>
        <w:rPr>
          <w:rFonts w:eastAsiaTheme="minorHAnsi"/>
          <w:color w:val="010101"/>
        </w:rPr>
      </w:pPr>
      <w:r w:rsidRPr="0051119A">
        <w:rPr>
          <w:rFonts w:eastAsiaTheme="minorHAnsi"/>
          <w:color w:val="010101"/>
        </w:rPr>
        <w:t xml:space="preserve">1. The separation distance is allowed to be reduced to 3 feet (914 mm) for storage not exceeding </w:t>
      </w:r>
      <w:r w:rsidRPr="0051119A">
        <w:rPr>
          <w:rFonts w:eastAsiaTheme="minorHAnsi"/>
          <w:strike/>
          <w:color w:val="010101"/>
        </w:rPr>
        <w:t>6</w:t>
      </w:r>
      <w:r w:rsidRPr="0051119A">
        <w:rPr>
          <w:rFonts w:eastAsiaTheme="minorHAnsi"/>
          <w:color w:val="010101"/>
        </w:rPr>
        <w:t xml:space="preserve"> feet (</w:t>
      </w:r>
      <w:r w:rsidRPr="0051119A">
        <w:rPr>
          <w:rFonts w:eastAsiaTheme="minorHAnsi"/>
          <w:strike/>
          <w:color w:val="010101"/>
        </w:rPr>
        <w:t>1829</w:t>
      </w:r>
      <w:r w:rsidRPr="0051119A">
        <w:rPr>
          <w:rFonts w:eastAsiaTheme="minorHAnsi"/>
          <w:color w:val="010101"/>
        </w:rPr>
        <w:t xml:space="preserve"> mm) in height.</w:t>
      </w:r>
    </w:p>
    <w:p w14:paraId="2BE93DFA" w14:textId="77777777" w:rsidR="0051119A" w:rsidRDefault="0051119A" w:rsidP="00960F48">
      <w:pPr>
        <w:spacing w:after="200"/>
        <w:ind w:left="1440"/>
        <w:jc w:val="both"/>
        <w:rPr>
          <w:strike/>
        </w:rPr>
      </w:pPr>
      <w:r w:rsidRPr="0051119A">
        <w:rPr>
          <w:rFonts w:eastAsiaTheme="minorHAnsi"/>
          <w:color w:val="010101"/>
        </w:rPr>
        <w:t xml:space="preserve">2. The separation distance is allowed to be reduced when the </w:t>
      </w:r>
      <w:r w:rsidRPr="0051119A">
        <w:rPr>
          <w:rFonts w:eastAsiaTheme="minorHAnsi"/>
          <w:i/>
          <w:iCs/>
          <w:color w:val="010101"/>
        </w:rPr>
        <w:t xml:space="preserve">fire code official </w:t>
      </w:r>
      <w:r w:rsidRPr="0051119A">
        <w:rPr>
          <w:rFonts w:eastAsiaTheme="minorHAnsi"/>
          <w:color w:val="010101"/>
        </w:rPr>
        <w:t>determines that no hazard to the adjoining property exists.</w:t>
      </w:r>
      <w:r w:rsidRPr="0051119A">
        <w:rPr>
          <w:strike/>
        </w:rPr>
        <w:t xml:space="preserve"> </w:t>
      </w:r>
    </w:p>
    <w:p w14:paraId="1F42B916" w14:textId="77777777" w:rsidR="0007670B" w:rsidRDefault="0007670B" w:rsidP="0007670B">
      <w:pPr>
        <w:ind w:left="720"/>
        <w:jc w:val="right"/>
        <w:rPr>
          <w:bCs/>
        </w:rPr>
      </w:pPr>
      <w:r>
        <w:rPr>
          <w:bCs/>
        </w:rPr>
        <w:lastRenderedPageBreak/>
        <w:t>B/19/18</w:t>
      </w:r>
    </w:p>
    <w:p w14:paraId="5DC33B82" w14:textId="77777777" w:rsidR="0007670B" w:rsidRDefault="0007670B" w:rsidP="0007670B">
      <w:pPr>
        <w:ind w:left="720"/>
        <w:jc w:val="right"/>
        <w:rPr>
          <w:bCs/>
        </w:rPr>
      </w:pPr>
      <w:r>
        <w:rPr>
          <w:bCs/>
        </w:rPr>
        <w:t xml:space="preserve">ORD 2018 – </w:t>
      </w:r>
    </w:p>
    <w:p w14:paraId="3B0739D7" w14:textId="77777777" w:rsidR="0007670B" w:rsidRPr="005A49A8" w:rsidRDefault="0007670B" w:rsidP="00960F48">
      <w:pPr>
        <w:spacing w:after="200"/>
        <w:ind w:left="1440"/>
        <w:jc w:val="both"/>
        <w:rPr>
          <w:strike/>
        </w:rPr>
      </w:pPr>
    </w:p>
    <w:p w14:paraId="2DFB64AE" w14:textId="77777777" w:rsidR="0051119A" w:rsidRDefault="0051119A" w:rsidP="00BF6A68">
      <w:pPr>
        <w:spacing w:after="200"/>
        <w:ind w:left="720"/>
        <w:jc w:val="both"/>
      </w:pPr>
      <w:proofErr w:type="gramStart"/>
      <w:r w:rsidRPr="009F227D">
        <w:rPr>
          <w:bCs/>
        </w:rPr>
        <w:t>is</w:t>
      </w:r>
      <w:proofErr w:type="gramEnd"/>
      <w:r w:rsidRPr="009F227D">
        <w:rPr>
          <w:bCs/>
        </w:rPr>
        <w:t xml:space="preserve"> amended to read as follows:</w:t>
      </w:r>
      <w:r w:rsidRPr="0081673A">
        <w:rPr>
          <w:bCs/>
        </w:rPr>
        <w:t xml:space="preserve"> </w:t>
      </w:r>
    </w:p>
    <w:p w14:paraId="20523E48" w14:textId="77777777" w:rsidR="0051119A" w:rsidRPr="00F058FF" w:rsidRDefault="0051119A" w:rsidP="00BF6A68">
      <w:pPr>
        <w:autoSpaceDE w:val="0"/>
        <w:autoSpaceDN w:val="0"/>
        <w:adjustRightInd w:val="0"/>
        <w:spacing w:after="200"/>
        <w:ind w:left="720"/>
        <w:jc w:val="both"/>
        <w:rPr>
          <w:color w:val="010101"/>
        </w:rPr>
      </w:pPr>
      <w:r w:rsidRPr="00F058FF">
        <w:rPr>
          <w:color w:val="010101"/>
        </w:rPr>
        <w:t>315.3 Outside storage. Outside storage of combustible materials shall not be located within 10 feet (3048 mm) of a property line.</w:t>
      </w:r>
    </w:p>
    <w:p w14:paraId="0E2C062F"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Exceptions:</w:t>
      </w:r>
    </w:p>
    <w:p w14:paraId="49F5EB20"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 xml:space="preserve">1. The separation distance is allowed to be reduced to 3 feet (914 mm) for storage not exceeding </w:t>
      </w:r>
      <w:r w:rsidRPr="00F058FF">
        <w:rPr>
          <w:i/>
          <w:color w:val="010101"/>
          <w:u w:val="single"/>
        </w:rPr>
        <w:t>3</w:t>
      </w:r>
      <w:r w:rsidRPr="00F058FF">
        <w:rPr>
          <w:color w:val="010101"/>
        </w:rPr>
        <w:t xml:space="preserve"> feet (</w:t>
      </w:r>
      <w:r>
        <w:rPr>
          <w:color w:val="010101"/>
        </w:rPr>
        <w:t>914</w:t>
      </w:r>
      <w:r w:rsidRPr="00F058FF">
        <w:rPr>
          <w:color w:val="010101"/>
        </w:rPr>
        <w:t xml:space="preserve"> mm) in height.</w:t>
      </w:r>
    </w:p>
    <w:p w14:paraId="7A4A1159" w14:textId="77777777" w:rsidR="0051119A" w:rsidRPr="00F058FF" w:rsidRDefault="0051119A" w:rsidP="00960F48">
      <w:pPr>
        <w:autoSpaceDE w:val="0"/>
        <w:autoSpaceDN w:val="0"/>
        <w:adjustRightInd w:val="0"/>
        <w:spacing w:after="200"/>
        <w:ind w:left="1440"/>
        <w:jc w:val="both"/>
        <w:rPr>
          <w:color w:val="010101"/>
        </w:rPr>
      </w:pPr>
      <w:r w:rsidRPr="00F058FF">
        <w:rPr>
          <w:color w:val="010101"/>
        </w:rPr>
        <w:t xml:space="preserve">2. The separation distance is allowed to be reduced when the </w:t>
      </w:r>
      <w:r w:rsidRPr="00F058FF">
        <w:rPr>
          <w:i/>
          <w:iCs/>
          <w:color w:val="010101"/>
        </w:rPr>
        <w:t xml:space="preserve">fire code official </w:t>
      </w:r>
      <w:r w:rsidRPr="00F058FF">
        <w:rPr>
          <w:color w:val="010101"/>
        </w:rPr>
        <w:t>determines that no hazard to the adjoining property exists.</w:t>
      </w:r>
    </w:p>
    <w:p w14:paraId="068884A9" w14:textId="52F10EBC" w:rsidR="004407B0" w:rsidRPr="00796831" w:rsidRDefault="00796831" w:rsidP="00BF6A68">
      <w:pPr>
        <w:spacing w:after="200"/>
        <w:ind w:left="720" w:hanging="360"/>
        <w:jc w:val="both"/>
      </w:pPr>
      <w:r w:rsidRPr="00796831">
        <w:t>(</w:t>
      </w:r>
      <w:r w:rsidR="00C7040A">
        <w:t>x</w:t>
      </w:r>
      <w:r w:rsidRPr="00796831">
        <w:t>)</w:t>
      </w:r>
      <w:r w:rsidRPr="00796831">
        <w:tab/>
      </w:r>
      <w:r>
        <w:t xml:space="preserve">Add the following subsection to the </w:t>
      </w:r>
      <w:proofErr w:type="spellStart"/>
      <w:r>
        <w:t>IFC</w:t>
      </w:r>
      <w:proofErr w:type="spellEnd"/>
      <w:r>
        <w:t>:</w:t>
      </w:r>
    </w:p>
    <w:p w14:paraId="3E560EA7" w14:textId="77777777" w:rsidR="004407B0" w:rsidRDefault="00796831" w:rsidP="00BF6A68">
      <w:pPr>
        <w:autoSpaceDE w:val="0"/>
        <w:autoSpaceDN w:val="0"/>
        <w:adjustRightInd w:val="0"/>
        <w:ind w:left="720"/>
        <w:jc w:val="both"/>
        <w:rPr>
          <w:rFonts w:eastAsiaTheme="minorHAnsi"/>
          <w:iCs/>
          <w:u w:val="single"/>
        </w:rPr>
      </w:pPr>
      <w:r w:rsidRPr="00796831">
        <w:rPr>
          <w:rFonts w:eastAsiaTheme="minorHAnsi"/>
          <w:iCs/>
          <w:color w:val="010101"/>
          <w:u w:val="single"/>
        </w:rPr>
        <w:t xml:space="preserve">401.3.4 </w:t>
      </w:r>
      <w:r w:rsidRPr="00796831">
        <w:rPr>
          <w:rFonts w:eastAsiaTheme="minorHAnsi"/>
          <w:bCs/>
          <w:iCs/>
          <w:u w:val="single"/>
        </w:rPr>
        <w:t>Resetting of fire alarm systems.</w:t>
      </w:r>
      <w:r w:rsidRPr="00796831">
        <w:rPr>
          <w:rFonts w:eastAsiaTheme="minorHAnsi"/>
          <w:b/>
          <w:bCs/>
          <w:iCs/>
          <w:u w:val="single"/>
        </w:rPr>
        <w:t xml:space="preserve"> </w:t>
      </w:r>
      <w:r w:rsidRPr="00796831">
        <w:rPr>
          <w:rFonts w:eastAsiaTheme="minorHAnsi"/>
          <w:iCs/>
          <w:u w:val="single"/>
        </w:rPr>
        <w:t xml:space="preserve">Where a building fire alarm system activates for other than tests or maintenance, owners or occupants shall not reset the system until the fire department arrives and verifies the location of the activated device(s). </w:t>
      </w:r>
    </w:p>
    <w:p w14:paraId="067CEC8C" w14:textId="77777777" w:rsidR="00796831" w:rsidRPr="00F058FF" w:rsidRDefault="00796831" w:rsidP="00BF6A68">
      <w:pPr>
        <w:autoSpaceDE w:val="0"/>
        <w:autoSpaceDN w:val="0"/>
        <w:adjustRightInd w:val="0"/>
        <w:ind w:left="720"/>
        <w:jc w:val="both"/>
        <w:rPr>
          <w:i/>
          <w:color w:val="010101"/>
          <w:u w:val="single"/>
        </w:rPr>
      </w:pPr>
    </w:p>
    <w:p w14:paraId="018B5C1A" w14:textId="19ECEB94" w:rsidR="00B7148F" w:rsidRDefault="00796831" w:rsidP="00BF6A68">
      <w:pPr>
        <w:spacing w:after="200"/>
        <w:ind w:left="720" w:hanging="360"/>
        <w:jc w:val="both"/>
      </w:pPr>
      <w:r>
        <w:t>(</w:t>
      </w:r>
      <w:r w:rsidR="00C7040A">
        <w:t>y</w:t>
      </w:r>
      <w:r>
        <w:t>)</w:t>
      </w:r>
      <w:r>
        <w:tab/>
      </w:r>
      <w:r w:rsidRPr="00796831">
        <w:t xml:space="preserve">Add the following subsection to the </w:t>
      </w:r>
      <w:proofErr w:type="spellStart"/>
      <w:r w:rsidRPr="00796831">
        <w:t>IFC</w:t>
      </w:r>
      <w:proofErr w:type="spellEnd"/>
      <w:r w:rsidRPr="00796831">
        <w:t>:</w:t>
      </w:r>
    </w:p>
    <w:p w14:paraId="5A590F7C" w14:textId="77777777" w:rsidR="009859C3" w:rsidRDefault="00C30A9F" w:rsidP="00BF6A68">
      <w:pPr>
        <w:autoSpaceDE w:val="0"/>
        <w:autoSpaceDN w:val="0"/>
        <w:adjustRightInd w:val="0"/>
        <w:spacing w:after="200"/>
        <w:ind w:left="720"/>
        <w:jc w:val="both"/>
        <w:rPr>
          <w:color w:val="010101"/>
        </w:rPr>
      </w:pPr>
      <w:r>
        <w:t>505.1.1 O</w:t>
      </w:r>
      <w:r w:rsidR="00796831" w:rsidRPr="00796831">
        <w:t>nly addresses approved and verified by the Department of Public Works will be acceptable</w:t>
      </w:r>
      <w:r>
        <w:t>.</w:t>
      </w:r>
      <w:r w:rsidR="009859C3" w:rsidRPr="009859C3">
        <w:rPr>
          <w:color w:val="010101"/>
        </w:rPr>
        <w:t xml:space="preserve"> </w:t>
      </w:r>
    </w:p>
    <w:p w14:paraId="25B3F12D" w14:textId="1D49BA3E" w:rsidR="009859C3" w:rsidRDefault="009859C3" w:rsidP="00BF6A68">
      <w:pPr>
        <w:tabs>
          <w:tab w:val="left" w:pos="900"/>
        </w:tabs>
        <w:spacing w:after="200"/>
        <w:ind w:left="720" w:hanging="360"/>
        <w:jc w:val="both"/>
        <w:rPr>
          <w:bCs/>
        </w:rPr>
      </w:pPr>
      <w:r>
        <w:t>(</w:t>
      </w:r>
      <w:r w:rsidR="00C7040A">
        <w:t>z</w:t>
      </w:r>
      <w:r>
        <w:t>)</w:t>
      </w:r>
      <w:r>
        <w:tab/>
      </w:r>
      <w:r w:rsidRPr="0051119A">
        <w:t xml:space="preserve">§ </w:t>
      </w:r>
      <w:r>
        <w:t>507.3</w:t>
      </w:r>
      <w:r w:rsidRPr="0051119A">
        <w:t xml:space="preserve"> of the </w:t>
      </w:r>
      <w:proofErr w:type="spellStart"/>
      <w:r w:rsidRPr="0051119A">
        <w:t>IFC</w:t>
      </w:r>
      <w:proofErr w:type="spellEnd"/>
      <w:r w:rsidRPr="0051119A">
        <w:t xml:space="preserve"> which presently reads as follows:</w:t>
      </w:r>
    </w:p>
    <w:p w14:paraId="03380439" w14:textId="77777777" w:rsidR="009859C3" w:rsidRPr="005A49A8" w:rsidRDefault="009859C3" w:rsidP="00BF6A68">
      <w:pPr>
        <w:spacing w:after="200"/>
        <w:ind w:left="720"/>
        <w:jc w:val="both"/>
        <w:rPr>
          <w:strike/>
        </w:rPr>
      </w:pPr>
      <w:r w:rsidRPr="009859C3">
        <w:t>507.3 Fire flow. Fire flow requirements for buildings or portions of buildings and facilities shall be determined by an approved method</w:t>
      </w:r>
      <w:r>
        <w:t>.</w:t>
      </w:r>
    </w:p>
    <w:p w14:paraId="1706AD04" w14:textId="77777777" w:rsidR="009859C3" w:rsidRDefault="009859C3" w:rsidP="00BF6A68">
      <w:pPr>
        <w:tabs>
          <w:tab w:val="left" w:pos="990"/>
        </w:tabs>
        <w:spacing w:after="200"/>
        <w:ind w:left="72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76282FAB" w14:textId="77777777" w:rsidR="009859C3" w:rsidRDefault="009859C3" w:rsidP="00BF6A68">
      <w:pPr>
        <w:spacing w:after="200"/>
        <w:ind w:left="720"/>
        <w:jc w:val="both"/>
        <w:rPr>
          <w:strike/>
        </w:rPr>
      </w:pPr>
      <w:r w:rsidRPr="009859C3">
        <w:t xml:space="preserve">507.3 Fire flow. Fire flow requirements for buildings or portions of buildings and facilities shall be determined by an approved method </w:t>
      </w:r>
      <w:r w:rsidRPr="009859C3">
        <w:rPr>
          <w:u w:val="single"/>
        </w:rPr>
        <w:t>determined by Department of Water and Sewer Resources</w:t>
      </w:r>
      <w:r w:rsidRPr="009859C3">
        <w:t>.</w:t>
      </w:r>
      <w:r w:rsidRPr="009859C3">
        <w:rPr>
          <w:strike/>
        </w:rPr>
        <w:t xml:space="preserve"> </w:t>
      </w:r>
    </w:p>
    <w:p w14:paraId="7EB9B352" w14:textId="77777777" w:rsidR="009859C3" w:rsidRPr="009859C3" w:rsidRDefault="009859C3" w:rsidP="00BF6A68">
      <w:pPr>
        <w:spacing w:after="200"/>
        <w:ind w:left="1080"/>
        <w:jc w:val="both"/>
        <w:rPr>
          <w:u w:val="single"/>
        </w:rPr>
      </w:pPr>
      <w:r w:rsidRPr="009859C3">
        <w:rPr>
          <w:u w:val="single"/>
        </w:rPr>
        <w:t>507.3.1</w:t>
      </w:r>
      <w:r w:rsidRPr="009859C3">
        <w:t xml:space="preserve"> </w:t>
      </w:r>
      <w:r w:rsidRPr="009859C3">
        <w:rPr>
          <w:u w:val="single"/>
        </w:rPr>
        <w:t>Fire flow testing</w:t>
      </w:r>
      <w:r w:rsidRPr="009859C3">
        <w:t xml:space="preserve">.  </w:t>
      </w:r>
      <w:r w:rsidRPr="009859C3">
        <w:rPr>
          <w:u w:val="single"/>
        </w:rPr>
        <w:t xml:space="preserve">The </w:t>
      </w:r>
      <w:r w:rsidRPr="009859C3">
        <w:rPr>
          <w:iCs/>
          <w:u w:val="single"/>
        </w:rPr>
        <w:t xml:space="preserve">fire code official, Department of Water and Sewer Resources or its designees shall </w:t>
      </w:r>
      <w:r w:rsidRPr="009859C3">
        <w:rPr>
          <w:u w:val="single"/>
        </w:rPr>
        <w:t xml:space="preserve">be notified prior to conducting fire flow testing. Fire Flow tests shall be witnessed by the </w:t>
      </w:r>
      <w:r w:rsidRPr="009859C3">
        <w:rPr>
          <w:iCs/>
          <w:u w:val="single"/>
        </w:rPr>
        <w:t xml:space="preserve">fire code official, Department of Water and Sewer Resources or its designees </w:t>
      </w:r>
      <w:r w:rsidRPr="009859C3">
        <w:rPr>
          <w:u w:val="single"/>
        </w:rPr>
        <w:t xml:space="preserve">and </w:t>
      </w:r>
      <w:r w:rsidRPr="009859C3">
        <w:rPr>
          <w:iCs/>
          <w:u w:val="single"/>
        </w:rPr>
        <w:t xml:space="preserve">approved </w:t>
      </w:r>
      <w:r w:rsidRPr="009859C3">
        <w:rPr>
          <w:u w:val="single"/>
        </w:rPr>
        <w:t xml:space="preserve">documentation of the test and results shall be provided to the </w:t>
      </w:r>
      <w:r w:rsidRPr="009859C3">
        <w:rPr>
          <w:iCs/>
          <w:u w:val="single"/>
        </w:rPr>
        <w:t>Department of Water and Sewer Resources</w:t>
      </w:r>
      <w:r w:rsidRPr="009859C3">
        <w:rPr>
          <w:u w:val="single"/>
        </w:rPr>
        <w:t>.</w:t>
      </w:r>
    </w:p>
    <w:p w14:paraId="352148E6" w14:textId="362F2D47" w:rsidR="009859C3" w:rsidRPr="00086F5D" w:rsidRDefault="00CB62B7" w:rsidP="00BF6A68">
      <w:pPr>
        <w:tabs>
          <w:tab w:val="left" w:pos="900"/>
        </w:tabs>
        <w:spacing w:after="200"/>
        <w:ind w:left="720" w:hanging="360"/>
        <w:jc w:val="both"/>
      </w:pPr>
      <w:r>
        <w:t>(</w:t>
      </w:r>
      <w:proofErr w:type="gramStart"/>
      <w:r>
        <w:t>aa</w:t>
      </w:r>
      <w:proofErr w:type="gramEnd"/>
      <w:r w:rsidR="009859C3" w:rsidRPr="00086F5D">
        <w:t>)</w:t>
      </w:r>
      <w:r w:rsidR="009859C3" w:rsidRPr="00086F5D">
        <w:tab/>
        <w:t xml:space="preserve">§507.4 of the </w:t>
      </w:r>
      <w:proofErr w:type="spellStart"/>
      <w:r w:rsidR="009859C3" w:rsidRPr="00086F5D">
        <w:t>IFC</w:t>
      </w:r>
      <w:proofErr w:type="spellEnd"/>
      <w:r w:rsidR="009859C3" w:rsidRPr="00086F5D">
        <w:t xml:space="preserve"> which presently reads as follows:</w:t>
      </w:r>
    </w:p>
    <w:p w14:paraId="58F67FFC" w14:textId="77777777" w:rsidR="00086F5D" w:rsidRDefault="00086F5D" w:rsidP="00960F48">
      <w:pPr>
        <w:autoSpaceDE w:val="0"/>
        <w:autoSpaceDN w:val="0"/>
        <w:adjustRightInd w:val="0"/>
        <w:ind w:left="990"/>
        <w:contextualSpacing/>
        <w:jc w:val="both"/>
        <w:rPr>
          <w:color w:val="010101"/>
        </w:rPr>
      </w:pPr>
      <w:r w:rsidRPr="00F058FF">
        <w:rPr>
          <w:color w:val="010101"/>
        </w:rPr>
        <w:t xml:space="preserve">507.4 Water supply test. </w:t>
      </w:r>
      <w:r w:rsidRPr="00086F5D">
        <w:rPr>
          <w:color w:val="010101"/>
        </w:rPr>
        <w:t xml:space="preserve">The </w:t>
      </w:r>
      <w:r w:rsidRPr="00086F5D">
        <w:rPr>
          <w:iCs/>
          <w:color w:val="010101"/>
        </w:rPr>
        <w:t xml:space="preserve">fire code </w:t>
      </w:r>
      <w:proofErr w:type="gramStart"/>
      <w:r w:rsidRPr="00086F5D">
        <w:rPr>
          <w:iCs/>
          <w:color w:val="010101"/>
        </w:rPr>
        <w:t>official,</w:t>
      </w:r>
      <w:proofErr w:type="gramEnd"/>
      <w:r w:rsidRPr="00086F5D">
        <w:rPr>
          <w:iCs/>
          <w:color w:val="010101"/>
        </w:rPr>
        <w:t xml:space="preserve"> shall </w:t>
      </w:r>
      <w:r w:rsidRPr="00086F5D">
        <w:rPr>
          <w:color w:val="010101"/>
        </w:rPr>
        <w:t xml:space="preserve">be notified prior to the water supply test. Water supply tests shall be witnessed by the </w:t>
      </w:r>
      <w:r w:rsidRPr="00086F5D">
        <w:rPr>
          <w:iCs/>
          <w:color w:val="010101"/>
        </w:rPr>
        <w:t xml:space="preserve">fire code official </w:t>
      </w:r>
      <w:r w:rsidRPr="00086F5D">
        <w:rPr>
          <w:color w:val="010101"/>
        </w:rPr>
        <w:t xml:space="preserve">or </w:t>
      </w:r>
      <w:r w:rsidRPr="00086F5D">
        <w:rPr>
          <w:iCs/>
          <w:color w:val="010101"/>
        </w:rPr>
        <w:t xml:space="preserve">approved </w:t>
      </w:r>
      <w:r w:rsidRPr="00086F5D">
        <w:rPr>
          <w:color w:val="010101"/>
        </w:rPr>
        <w:t xml:space="preserve">documentation of the test shall be provided to the </w:t>
      </w:r>
      <w:r w:rsidRPr="00086F5D">
        <w:rPr>
          <w:iCs/>
          <w:color w:val="010101"/>
        </w:rPr>
        <w:t>fire code off</w:t>
      </w:r>
      <w:r>
        <w:rPr>
          <w:iCs/>
          <w:color w:val="010101"/>
        </w:rPr>
        <w:t>i</w:t>
      </w:r>
      <w:r w:rsidRPr="00086F5D">
        <w:rPr>
          <w:iCs/>
          <w:color w:val="010101"/>
        </w:rPr>
        <w:t>cial</w:t>
      </w:r>
      <w:r w:rsidRPr="00086F5D">
        <w:rPr>
          <w:color w:val="010101"/>
        </w:rPr>
        <w:t xml:space="preserve"> prior to final approval of the water supply system.</w:t>
      </w:r>
    </w:p>
    <w:p w14:paraId="25CEE51C" w14:textId="77777777" w:rsidR="0007670B" w:rsidRDefault="0007670B" w:rsidP="00960F48">
      <w:pPr>
        <w:autoSpaceDE w:val="0"/>
        <w:autoSpaceDN w:val="0"/>
        <w:adjustRightInd w:val="0"/>
        <w:ind w:left="990"/>
        <w:contextualSpacing/>
        <w:jc w:val="both"/>
        <w:rPr>
          <w:color w:val="010101"/>
        </w:rPr>
      </w:pPr>
    </w:p>
    <w:p w14:paraId="40E87501" w14:textId="77777777" w:rsidR="0007670B" w:rsidRDefault="0007670B" w:rsidP="0007670B">
      <w:pPr>
        <w:ind w:left="720"/>
        <w:jc w:val="right"/>
        <w:rPr>
          <w:bCs/>
        </w:rPr>
      </w:pPr>
      <w:r>
        <w:rPr>
          <w:bCs/>
        </w:rPr>
        <w:lastRenderedPageBreak/>
        <w:t>B/19/18</w:t>
      </w:r>
    </w:p>
    <w:p w14:paraId="30DD815A" w14:textId="77777777" w:rsidR="0007670B" w:rsidRDefault="0007670B" w:rsidP="0007670B">
      <w:pPr>
        <w:ind w:left="720"/>
        <w:jc w:val="right"/>
        <w:rPr>
          <w:bCs/>
        </w:rPr>
      </w:pPr>
      <w:r>
        <w:rPr>
          <w:bCs/>
        </w:rPr>
        <w:t xml:space="preserve">ORD 2018 – </w:t>
      </w:r>
    </w:p>
    <w:p w14:paraId="0D3838D1" w14:textId="77777777" w:rsidR="0007670B" w:rsidRDefault="0007670B" w:rsidP="00960F48">
      <w:pPr>
        <w:autoSpaceDE w:val="0"/>
        <w:autoSpaceDN w:val="0"/>
        <w:adjustRightInd w:val="0"/>
        <w:ind w:left="990"/>
        <w:contextualSpacing/>
        <w:jc w:val="both"/>
        <w:rPr>
          <w:strike/>
        </w:rPr>
      </w:pPr>
    </w:p>
    <w:p w14:paraId="0398DDFD" w14:textId="77777777" w:rsidR="00960F48" w:rsidRPr="005A49A8" w:rsidRDefault="00960F48" w:rsidP="00960F48">
      <w:pPr>
        <w:autoSpaceDE w:val="0"/>
        <w:autoSpaceDN w:val="0"/>
        <w:adjustRightInd w:val="0"/>
        <w:ind w:left="990"/>
        <w:contextualSpacing/>
        <w:jc w:val="both"/>
        <w:rPr>
          <w:strike/>
        </w:rPr>
      </w:pPr>
    </w:p>
    <w:p w14:paraId="1A88D48E" w14:textId="77777777" w:rsidR="00086F5D" w:rsidRDefault="00086F5D"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0E4F146B" w14:textId="77777777" w:rsidR="00086F5D" w:rsidRPr="00086F5D" w:rsidRDefault="00086F5D" w:rsidP="00960F48">
      <w:pPr>
        <w:autoSpaceDE w:val="0"/>
        <w:autoSpaceDN w:val="0"/>
        <w:adjustRightInd w:val="0"/>
        <w:spacing w:after="200"/>
        <w:ind w:left="990"/>
        <w:jc w:val="both"/>
        <w:rPr>
          <w:color w:val="010101"/>
        </w:rPr>
      </w:pPr>
      <w:r w:rsidRPr="00F058FF">
        <w:rPr>
          <w:color w:val="010101"/>
        </w:rPr>
        <w:t xml:space="preserve">507.4 </w:t>
      </w:r>
      <w:r w:rsidRPr="00086F5D">
        <w:rPr>
          <w:color w:val="010101"/>
        </w:rPr>
        <w:t xml:space="preserve">Water supply test. The </w:t>
      </w:r>
      <w:r w:rsidRPr="00086F5D">
        <w:rPr>
          <w:iCs/>
          <w:color w:val="010101"/>
        </w:rPr>
        <w:t xml:space="preserve">fire code official and </w:t>
      </w:r>
      <w:r w:rsidRPr="00086F5D">
        <w:rPr>
          <w:iCs/>
          <w:color w:val="010101"/>
          <w:u w:val="single"/>
        </w:rPr>
        <w:t>Department of Water and Sewer Resources or its designees</w:t>
      </w:r>
      <w:r w:rsidRPr="00086F5D">
        <w:rPr>
          <w:iCs/>
          <w:color w:val="010101"/>
        </w:rPr>
        <w:t xml:space="preserve"> shall </w:t>
      </w:r>
      <w:r w:rsidRPr="00086F5D">
        <w:rPr>
          <w:color w:val="010101"/>
        </w:rPr>
        <w:t xml:space="preserve">be notified prior to the water supply test. Water supply tests shall be witnessed by the </w:t>
      </w:r>
      <w:r w:rsidRPr="00086F5D">
        <w:rPr>
          <w:iCs/>
          <w:color w:val="010101"/>
        </w:rPr>
        <w:t xml:space="preserve">fire code official and </w:t>
      </w:r>
      <w:r w:rsidRPr="00086F5D">
        <w:rPr>
          <w:iCs/>
          <w:color w:val="010101"/>
          <w:u w:val="single"/>
        </w:rPr>
        <w:t>Department of Water and Sewer Resources or its designees</w:t>
      </w:r>
      <w:r w:rsidRPr="00086F5D">
        <w:rPr>
          <w:iCs/>
          <w:color w:val="010101"/>
        </w:rPr>
        <w:t xml:space="preserve"> </w:t>
      </w:r>
      <w:r w:rsidRPr="00086F5D">
        <w:rPr>
          <w:color w:val="010101"/>
        </w:rPr>
        <w:t xml:space="preserve">or </w:t>
      </w:r>
      <w:r w:rsidRPr="00086F5D">
        <w:rPr>
          <w:iCs/>
          <w:color w:val="010101"/>
        </w:rPr>
        <w:t xml:space="preserve">approved </w:t>
      </w:r>
      <w:r w:rsidRPr="00086F5D">
        <w:rPr>
          <w:color w:val="010101"/>
        </w:rPr>
        <w:t xml:space="preserve">documentation of the test shall be provided to </w:t>
      </w:r>
      <w:r w:rsidRPr="00086F5D">
        <w:rPr>
          <w:color w:val="010101"/>
          <w:u w:val="single"/>
        </w:rPr>
        <w:t>Department of Water and Sewer Resources</w:t>
      </w:r>
      <w:r w:rsidRPr="00086F5D">
        <w:rPr>
          <w:color w:val="010101"/>
        </w:rPr>
        <w:t xml:space="preserve"> prior to final approval of the water supply system.</w:t>
      </w:r>
    </w:p>
    <w:p w14:paraId="0ACF15A1" w14:textId="77777777" w:rsidR="009859C3" w:rsidRDefault="00086F5D" w:rsidP="00960F48">
      <w:pPr>
        <w:autoSpaceDE w:val="0"/>
        <w:autoSpaceDN w:val="0"/>
        <w:adjustRightInd w:val="0"/>
        <w:ind w:left="990"/>
        <w:jc w:val="both"/>
        <w:rPr>
          <w:color w:val="010101"/>
          <w:u w:val="single"/>
        </w:rPr>
      </w:pPr>
      <w:proofErr w:type="gramStart"/>
      <w:r w:rsidRPr="00086F5D">
        <w:rPr>
          <w:color w:val="010101"/>
          <w:u w:val="single"/>
        </w:rPr>
        <w:t>507.4.1</w:t>
      </w:r>
      <w:r w:rsidR="00DD7B6B">
        <w:rPr>
          <w:color w:val="010101"/>
          <w:u w:val="single"/>
        </w:rPr>
        <w:t xml:space="preserve">  </w:t>
      </w:r>
      <w:r w:rsidRPr="00086F5D">
        <w:rPr>
          <w:color w:val="010101"/>
          <w:u w:val="single"/>
        </w:rPr>
        <w:t>The</w:t>
      </w:r>
      <w:proofErr w:type="gramEnd"/>
      <w:r w:rsidRPr="00086F5D">
        <w:rPr>
          <w:color w:val="010101"/>
          <w:u w:val="single"/>
        </w:rPr>
        <w:t xml:space="preserve"> property owner is responsible for installation and maintenance of water supply for construction projects until the water system is accepted/approved by the Department of Water and Sewer Resources, and responsibility for the system is formally turned over to the Department of Water and Sewer Resources. </w:t>
      </w:r>
    </w:p>
    <w:p w14:paraId="457D8346" w14:textId="77777777" w:rsidR="00960F48" w:rsidRPr="00960F48" w:rsidRDefault="00960F48" w:rsidP="00960F48">
      <w:pPr>
        <w:autoSpaceDE w:val="0"/>
        <w:autoSpaceDN w:val="0"/>
        <w:adjustRightInd w:val="0"/>
        <w:ind w:left="1080"/>
        <w:jc w:val="both"/>
        <w:rPr>
          <w:color w:val="010101"/>
          <w:u w:val="single"/>
        </w:rPr>
      </w:pPr>
    </w:p>
    <w:p w14:paraId="7B2200B3" w14:textId="60CC9E8A" w:rsidR="009859C3" w:rsidRPr="009859C3" w:rsidRDefault="0030069D" w:rsidP="00960F48">
      <w:pPr>
        <w:tabs>
          <w:tab w:val="left" w:pos="900"/>
        </w:tabs>
        <w:spacing w:after="200"/>
        <w:ind w:left="720" w:hanging="360"/>
        <w:jc w:val="both"/>
      </w:pPr>
      <w:r>
        <w:t>(</w:t>
      </w:r>
      <w:proofErr w:type="gramStart"/>
      <w:r w:rsidR="00CB62B7">
        <w:t>bb</w:t>
      </w:r>
      <w:proofErr w:type="gramEnd"/>
      <w:r>
        <w:t>)</w:t>
      </w:r>
      <w:r>
        <w:tab/>
      </w:r>
      <w:r w:rsidRPr="0030069D">
        <w:t>§ 507.</w:t>
      </w:r>
      <w:r>
        <w:t>5.1</w:t>
      </w:r>
      <w:r w:rsidRPr="0030069D">
        <w:t xml:space="preserve"> </w:t>
      </w:r>
      <w:proofErr w:type="gramStart"/>
      <w:r w:rsidRPr="0030069D">
        <w:t>of</w:t>
      </w:r>
      <w:proofErr w:type="gramEnd"/>
      <w:r w:rsidRPr="0030069D">
        <w:t xml:space="preserve"> the </w:t>
      </w:r>
      <w:proofErr w:type="spellStart"/>
      <w:r w:rsidRPr="0030069D">
        <w:t>IFC</w:t>
      </w:r>
      <w:proofErr w:type="spellEnd"/>
      <w:r w:rsidRPr="0030069D">
        <w:t xml:space="preserve"> which presently reads as follows:</w:t>
      </w:r>
    </w:p>
    <w:p w14:paraId="6281BEEC" w14:textId="77777777" w:rsidR="0030069D" w:rsidRDefault="0030069D" w:rsidP="00960F48">
      <w:pPr>
        <w:autoSpaceDE w:val="0"/>
        <w:autoSpaceDN w:val="0"/>
        <w:adjustRightInd w:val="0"/>
        <w:spacing w:after="200"/>
        <w:ind w:left="990"/>
        <w:contextualSpacing/>
        <w:jc w:val="both"/>
        <w:rPr>
          <w:iCs/>
          <w:color w:val="010101"/>
        </w:rPr>
      </w:pPr>
      <w:r w:rsidRPr="00CC2DF1">
        <w:rPr>
          <w:color w:val="010101"/>
        </w:rPr>
        <w:t>507.5.1 Where required. Where a portion of the facility or building hereafter constructed or moved into or within the jurisdiction is more than 400 feet (122 m) from a hydrant on a fire apparatus access road,</w:t>
      </w:r>
      <w:r w:rsidRPr="0030069D">
        <w:rPr>
          <w:color w:val="010101"/>
        </w:rPr>
        <w:t xml:space="preserve"> as measured by an </w:t>
      </w:r>
      <w:r w:rsidRPr="0030069D">
        <w:rPr>
          <w:iCs/>
          <w:color w:val="010101"/>
        </w:rPr>
        <w:t xml:space="preserve">approved </w:t>
      </w:r>
      <w:r w:rsidRPr="0030069D">
        <w:rPr>
          <w:color w:val="010101"/>
        </w:rPr>
        <w:t xml:space="preserve">route around the exterior of the facility or building, on-site fire hydrants and mains shall be provided where required by the </w:t>
      </w:r>
      <w:r w:rsidRPr="0030069D">
        <w:rPr>
          <w:iCs/>
          <w:color w:val="010101"/>
        </w:rPr>
        <w:t>fire code official.</w:t>
      </w:r>
    </w:p>
    <w:p w14:paraId="26865328" w14:textId="77777777" w:rsidR="00960F48" w:rsidRPr="00CC2DF1" w:rsidRDefault="00960F48" w:rsidP="00960F48">
      <w:pPr>
        <w:autoSpaceDE w:val="0"/>
        <w:autoSpaceDN w:val="0"/>
        <w:adjustRightInd w:val="0"/>
        <w:spacing w:after="200"/>
        <w:ind w:left="990"/>
        <w:contextualSpacing/>
        <w:jc w:val="both"/>
        <w:rPr>
          <w:i/>
          <w:iCs/>
          <w:color w:val="010101"/>
        </w:rPr>
      </w:pPr>
    </w:p>
    <w:p w14:paraId="0A30DCD5" w14:textId="77777777" w:rsidR="0030069D" w:rsidRPr="00CC2DF1" w:rsidRDefault="0030069D" w:rsidP="00960F48">
      <w:pPr>
        <w:autoSpaceDE w:val="0"/>
        <w:autoSpaceDN w:val="0"/>
        <w:adjustRightInd w:val="0"/>
        <w:spacing w:after="200"/>
        <w:ind w:left="1440"/>
        <w:jc w:val="both"/>
        <w:rPr>
          <w:color w:val="010101"/>
        </w:rPr>
      </w:pPr>
      <w:r w:rsidRPr="00CC2DF1">
        <w:rPr>
          <w:color w:val="010101"/>
        </w:rPr>
        <w:t>Exceptions:</w:t>
      </w:r>
    </w:p>
    <w:p w14:paraId="0F948CCE" w14:textId="77777777" w:rsidR="0030069D" w:rsidRPr="00CC2DF1" w:rsidRDefault="0030069D" w:rsidP="00960F48">
      <w:pPr>
        <w:autoSpaceDE w:val="0"/>
        <w:autoSpaceDN w:val="0"/>
        <w:adjustRightInd w:val="0"/>
        <w:spacing w:after="200"/>
        <w:ind w:left="1440"/>
        <w:jc w:val="both"/>
        <w:rPr>
          <w:color w:val="010101"/>
        </w:rPr>
      </w:pPr>
      <w:r w:rsidRPr="00CC2DF1">
        <w:rPr>
          <w:color w:val="010101"/>
        </w:rPr>
        <w:t>1. For Group R-3 and Group U occupancies, the distance requirement shall be 600 feet (183 m).</w:t>
      </w:r>
    </w:p>
    <w:p w14:paraId="50EA81DE" w14:textId="77777777" w:rsidR="0030069D" w:rsidRDefault="0030069D" w:rsidP="00960F48">
      <w:pPr>
        <w:autoSpaceDE w:val="0"/>
        <w:autoSpaceDN w:val="0"/>
        <w:adjustRightInd w:val="0"/>
        <w:ind w:left="1440"/>
        <w:jc w:val="both"/>
        <w:rPr>
          <w:strike/>
        </w:rPr>
      </w:pPr>
      <w:r w:rsidRPr="00CC2DF1">
        <w:rPr>
          <w:color w:val="010101"/>
        </w:rPr>
        <w:t xml:space="preserve">2. For buildings equipped throughout with an </w:t>
      </w:r>
      <w:r w:rsidRPr="00CC2DF1">
        <w:rPr>
          <w:i/>
          <w:iCs/>
          <w:color w:val="010101"/>
        </w:rPr>
        <w:t xml:space="preserve">approved automatic sprinkler system </w:t>
      </w:r>
      <w:r w:rsidRPr="00CC2DF1">
        <w:rPr>
          <w:color w:val="010101"/>
        </w:rPr>
        <w:t>installed in accordance with Section 903.3.1.1 or 903.3.1.2, the distance require</w:t>
      </w:r>
      <w:r>
        <w:rPr>
          <w:color w:val="010101"/>
        </w:rPr>
        <w:t>ment shall be 600 feet (183 m).</w:t>
      </w:r>
      <w:r w:rsidRPr="0030069D">
        <w:rPr>
          <w:strike/>
        </w:rPr>
        <w:t xml:space="preserve"> </w:t>
      </w:r>
    </w:p>
    <w:p w14:paraId="4F8502FB" w14:textId="77777777" w:rsidR="0030069D" w:rsidRPr="005A49A8" w:rsidRDefault="0030069D" w:rsidP="00960F48">
      <w:pPr>
        <w:autoSpaceDE w:val="0"/>
        <w:autoSpaceDN w:val="0"/>
        <w:adjustRightInd w:val="0"/>
        <w:ind w:left="990"/>
        <w:jc w:val="both"/>
        <w:rPr>
          <w:strike/>
        </w:rPr>
      </w:pPr>
    </w:p>
    <w:p w14:paraId="3CD02F26" w14:textId="77777777" w:rsidR="0030069D" w:rsidRDefault="0030069D"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19ADA816" w14:textId="77777777" w:rsidR="0030069D" w:rsidRPr="0030069D" w:rsidRDefault="0030069D" w:rsidP="00960F48">
      <w:pPr>
        <w:autoSpaceDE w:val="0"/>
        <w:autoSpaceDN w:val="0"/>
        <w:adjustRightInd w:val="0"/>
        <w:spacing w:after="200"/>
        <w:ind w:left="990"/>
        <w:jc w:val="both"/>
        <w:rPr>
          <w:color w:val="010101"/>
          <w:u w:val="single"/>
        </w:rPr>
      </w:pPr>
      <w:r w:rsidRPr="00F058FF">
        <w:rPr>
          <w:color w:val="010101"/>
        </w:rPr>
        <w:t xml:space="preserve">507.5.1 Where required. Where a portion of the facility or building hereafter constructed or moved into or within the jurisdiction is more than 400 feet (122 m) from a hydrant on a fire apparatus access road, as </w:t>
      </w:r>
      <w:r w:rsidRPr="0030069D">
        <w:rPr>
          <w:color w:val="010101"/>
        </w:rPr>
        <w:t xml:space="preserve">measured by an </w:t>
      </w:r>
      <w:r w:rsidRPr="0030069D">
        <w:rPr>
          <w:iCs/>
          <w:color w:val="010101"/>
        </w:rPr>
        <w:t>approved</w:t>
      </w:r>
      <w:r w:rsidRPr="0030069D">
        <w:rPr>
          <w:color w:val="010101"/>
        </w:rPr>
        <w:t xml:space="preserve"> route around the exterior of the facility or building, on-site fire hydrants and mains shall be provided where required by the </w:t>
      </w:r>
      <w:r w:rsidRPr="0030069D">
        <w:rPr>
          <w:iCs/>
          <w:color w:val="010101"/>
        </w:rPr>
        <w:t xml:space="preserve">fire code official </w:t>
      </w:r>
      <w:r w:rsidRPr="0030069D">
        <w:rPr>
          <w:iCs/>
          <w:color w:val="010101"/>
          <w:u w:val="single"/>
        </w:rPr>
        <w:t>and the Department of Water and Sewer Resources</w:t>
      </w:r>
    </w:p>
    <w:p w14:paraId="36162152"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t>Exceptions:</w:t>
      </w:r>
    </w:p>
    <w:p w14:paraId="0A090BA7" w14:textId="77777777" w:rsidR="0030069D" w:rsidRDefault="0030069D" w:rsidP="00960F48">
      <w:pPr>
        <w:autoSpaceDE w:val="0"/>
        <w:autoSpaceDN w:val="0"/>
        <w:adjustRightInd w:val="0"/>
        <w:spacing w:after="200"/>
        <w:ind w:left="1440"/>
        <w:jc w:val="both"/>
        <w:rPr>
          <w:color w:val="010101"/>
        </w:rPr>
      </w:pPr>
      <w:r w:rsidRPr="0030069D">
        <w:rPr>
          <w:color w:val="010101"/>
        </w:rPr>
        <w:t xml:space="preserve">1. For Group R-3 and Group U occupancies, the distance requirement shall </w:t>
      </w:r>
      <w:r w:rsidRPr="0030069D">
        <w:rPr>
          <w:color w:val="010101"/>
          <w:u w:val="single"/>
        </w:rPr>
        <w:t xml:space="preserve">not </w:t>
      </w:r>
      <w:r w:rsidRPr="0030069D">
        <w:rPr>
          <w:color w:val="010101"/>
        </w:rPr>
        <w:t xml:space="preserve">be </w:t>
      </w:r>
      <w:r w:rsidRPr="0030069D">
        <w:rPr>
          <w:color w:val="010101"/>
          <w:u w:val="single"/>
        </w:rPr>
        <w:t xml:space="preserve">greater than 500 </w:t>
      </w:r>
      <w:r w:rsidRPr="0030069D">
        <w:rPr>
          <w:color w:val="010101"/>
        </w:rPr>
        <w:t>feet (</w:t>
      </w:r>
      <w:r>
        <w:rPr>
          <w:color w:val="010101"/>
        </w:rPr>
        <w:t>152.4</w:t>
      </w:r>
      <w:r w:rsidRPr="0030069D">
        <w:rPr>
          <w:color w:val="010101"/>
        </w:rPr>
        <w:t xml:space="preserve"> m).</w:t>
      </w:r>
    </w:p>
    <w:p w14:paraId="3CB8394E" w14:textId="77777777" w:rsidR="0007670B" w:rsidRDefault="0007670B" w:rsidP="00960F48">
      <w:pPr>
        <w:autoSpaceDE w:val="0"/>
        <w:autoSpaceDN w:val="0"/>
        <w:adjustRightInd w:val="0"/>
        <w:spacing w:after="200"/>
        <w:ind w:left="1440"/>
        <w:jc w:val="both"/>
        <w:rPr>
          <w:color w:val="010101"/>
        </w:rPr>
      </w:pPr>
    </w:p>
    <w:p w14:paraId="5B735EF6" w14:textId="77777777" w:rsidR="0007670B" w:rsidRDefault="0007670B" w:rsidP="0007670B">
      <w:pPr>
        <w:ind w:left="720"/>
        <w:jc w:val="right"/>
        <w:rPr>
          <w:bCs/>
        </w:rPr>
      </w:pPr>
      <w:r>
        <w:rPr>
          <w:bCs/>
        </w:rPr>
        <w:lastRenderedPageBreak/>
        <w:t>B/19/18</w:t>
      </w:r>
    </w:p>
    <w:p w14:paraId="740EDEED" w14:textId="77777777" w:rsidR="0007670B" w:rsidRDefault="0007670B" w:rsidP="0007670B">
      <w:pPr>
        <w:ind w:left="720"/>
        <w:jc w:val="right"/>
        <w:rPr>
          <w:bCs/>
        </w:rPr>
      </w:pPr>
      <w:r>
        <w:rPr>
          <w:bCs/>
        </w:rPr>
        <w:t xml:space="preserve">ORD 2018 – </w:t>
      </w:r>
    </w:p>
    <w:p w14:paraId="027B367D" w14:textId="77777777" w:rsidR="0007670B" w:rsidRPr="0030069D" w:rsidRDefault="0007670B" w:rsidP="00960F48">
      <w:pPr>
        <w:autoSpaceDE w:val="0"/>
        <w:autoSpaceDN w:val="0"/>
        <w:adjustRightInd w:val="0"/>
        <w:spacing w:after="200"/>
        <w:ind w:left="1440"/>
        <w:jc w:val="both"/>
        <w:rPr>
          <w:color w:val="010101"/>
        </w:rPr>
      </w:pPr>
    </w:p>
    <w:p w14:paraId="1810B660" w14:textId="77777777" w:rsidR="0030069D" w:rsidRPr="0030069D" w:rsidRDefault="0030069D" w:rsidP="00960F48">
      <w:pPr>
        <w:autoSpaceDE w:val="0"/>
        <w:autoSpaceDN w:val="0"/>
        <w:adjustRightInd w:val="0"/>
        <w:spacing w:after="200"/>
        <w:ind w:left="1440"/>
        <w:jc w:val="both"/>
        <w:rPr>
          <w:color w:val="010101"/>
        </w:rPr>
      </w:pPr>
      <w:r w:rsidRPr="0030069D">
        <w:rPr>
          <w:color w:val="010101"/>
        </w:rPr>
        <w:t xml:space="preserve">2. For buildings equipped throughout with an </w:t>
      </w:r>
      <w:r w:rsidRPr="0030069D">
        <w:rPr>
          <w:iCs/>
          <w:color w:val="010101"/>
        </w:rPr>
        <w:t xml:space="preserve">approved automatic sprinkler system </w:t>
      </w:r>
      <w:r w:rsidRPr="0030069D">
        <w:rPr>
          <w:color w:val="010101"/>
        </w:rPr>
        <w:t>installed in</w:t>
      </w:r>
      <w:r>
        <w:rPr>
          <w:color w:val="010101"/>
        </w:rPr>
        <w:t xml:space="preserve"> </w:t>
      </w:r>
      <w:r w:rsidRPr="0030069D">
        <w:rPr>
          <w:color w:val="010101"/>
        </w:rPr>
        <w:t xml:space="preserve">accordance with Section 903.3.1.1 or 903.3.1.2, the distance requirement shall </w:t>
      </w:r>
      <w:r w:rsidRPr="0030069D">
        <w:rPr>
          <w:color w:val="010101"/>
          <w:u w:val="single"/>
        </w:rPr>
        <w:t xml:space="preserve">not </w:t>
      </w:r>
      <w:r w:rsidRPr="0030069D">
        <w:rPr>
          <w:color w:val="010101"/>
        </w:rPr>
        <w:t xml:space="preserve">be </w:t>
      </w:r>
      <w:r w:rsidRPr="0030069D">
        <w:rPr>
          <w:color w:val="010101"/>
          <w:u w:val="single"/>
        </w:rPr>
        <w:t xml:space="preserve">greater than 500 </w:t>
      </w:r>
      <w:r w:rsidRPr="0030069D">
        <w:rPr>
          <w:color w:val="010101"/>
        </w:rPr>
        <w:t>feet (</w:t>
      </w:r>
      <w:r>
        <w:rPr>
          <w:color w:val="010101"/>
        </w:rPr>
        <w:t>152.4</w:t>
      </w:r>
      <w:r w:rsidRPr="0030069D">
        <w:rPr>
          <w:color w:val="010101"/>
        </w:rPr>
        <w:t xml:space="preserve"> m).</w:t>
      </w:r>
    </w:p>
    <w:p w14:paraId="543136E6" w14:textId="67729031" w:rsidR="00796831" w:rsidRDefault="008C6915" w:rsidP="00BF6A68">
      <w:pPr>
        <w:tabs>
          <w:tab w:val="left" w:pos="900"/>
        </w:tabs>
        <w:spacing w:after="200"/>
        <w:ind w:left="720" w:hanging="360"/>
        <w:jc w:val="both"/>
      </w:pPr>
      <w:r>
        <w:t>(</w:t>
      </w:r>
      <w:r w:rsidR="00CB62B7">
        <w:t>cc</w:t>
      </w:r>
      <w:r>
        <w:t>)</w:t>
      </w:r>
      <w:r>
        <w:tab/>
      </w:r>
      <w:proofErr w:type="gramStart"/>
      <w:r w:rsidRPr="008C6915">
        <w:t>The</w:t>
      </w:r>
      <w:proofErr w:type="gramEnd"/>
      <w:r w:rsidRPr="008C6915">
        <w:t xml:space="preserve"> following subsection is added:</w:t>
      </w:r>
    </w:p>
    <w:p w14:paraId="7F13EDF7" w14:textId="77777777" w:rsidR="008C6915" w:rsidRPr="00F3539E" w:rsidRDefault="008C6915" w:rsidP="00960F48">
      <w:pPr>
        <w:spacing w:after="200"/>
        <w:ind w:left="990"/>
        <w:jc w:val="both"/>
        <w:rPr>
          <w:u w:val="single"/>
        </w:rPr>
      </w:pPr>
      <w:r w:rsidRPr="00F3539E">
        <w:rPr>
          <w:u w:val="single"/>
        </w:rPr>
        <w:t>605.11</w:t>
      </w:r>
      <w:r w:rsidR="00C13B3E" w:rsidRPr="00F3539E">
        <w:rPr>
          <w:u w:val="single"/>
        </w:rPr>
        <w:t xml:space="preserve"> Photovoltaic systems.  The use, placement, wiring and hazards associated with Photovoltaic systems shall be regulated in the manner prescribed by the International Fire Code of 2012</w:t>
      </w:r>
      <w:r w:rsidR="00F3539E" w:rsidRPr="00F3539E">
        <w:rPr>
          <w:u w:val="single"/>
        </w:rPr>
        <w:t>.</w:t>
      </w:r>
    </w:p>
    <w:p w14:paraId="3A9D29D2" w14:textId="2FE16CC8" w:rsidR="009F227D" w:rsidRDefault="00C17BEB" w:rsidP="00BF6A68">
      <w:pPr>
        <w:pStyle w:val="ListParagraph"/>
        <w:shd w:val="clear" w:color="auto" w:fill="FFFFFF"/>
        <w:tabs>
          <w:tab w:val="left" w:pos="900"/>
        </w:tabs>
        <w:spacing w:after="200"/>
        <w:ind w:hanging="360"/>
        <w:contextualSpacing w:val="0"/>
        <w:jc w:val="both"/>
        <w:rPr>
          <w:bCs/>
        </w:rPr>
      </w:pPr>
      <w:r>
        <w:rPr>
          <w:bCs/>
        </w:rPr>
        <w:t>(</w:t>
      </w:r>
      <w:proofErr w:type="spellStart"/>
      <w:proofErr w:type="gramStart"/>
      <w:r w:rsidR="00CB62B7">
        <w:rPr>
          <w:bCs/>
        </w:rPr>
        <w:t>dd</w:t>
      </w:r>
      <w:proofErr w:type="spellEnd"/>
      <w:proofErr w:type="gramEnd"/>
      <w:r>
        <w:rPr>
          <w:bCs/>
        </w:rPr>
        <w:t>)</w:t>
      </w:r>
      <w:r w:rsidR="006E4F7B">
        <w:rPr>
          <w:bCs/>
        </w:rPr>
        <w:tab/>
      </w:r>
      <w:r w:rsidR="000D797A">
        <w:rPr>
          <w:bCs/>
        </w:rPr>
        <w:t>§ 901.6.2</w:t>
      </w:r>
      <w:r w:rsidR="000D797A" w:rsidRPr="000D797A">
        <w:rPr>
          <w:bCs/>
        </w:rPr>
        <w:t xml:space="preserve"> of the </w:t>
      </w:r>
      <w:proofErr w:type="spellStart"/>
      <w:r w:rsidR="000D797A" w:rsidRPr="000D797A">
        <w:rPr>
          <w:bCs/>
        </w:rPr>
        <w:t>IFC</w:t>
      </w:r>
      <w:proofErr w:type="spellEnd"/>
      <w:r w:rsidR="000D797A" w:rsidRPr="000D797A">
        <w:rPr>
          <w:bCs/>
        </w:rPr>
        <w:t xml:space="preserve"> which presently reads as follows:</w:t>
      </w:r>
    </w:p>
    <w:p w14:paraId="3A5A3854" w14:textId="77777777" w:rsidR="000D797A" w:rsidRDefault="000D797A" w:rsidP="00960F48">
      <w:pPr>
        <w:autoSpaceDE w:val="0"/>
        <w:autoSpaceDN w:val="0"/>
        <w:adjustRightInd w:val="0"/>
        <w:ind w:left="990"/>
        <w:jc w:val="both"/>
        <w:rPr>
          <w:strike/>
        </w:rPr>
      </w:pPr>
      <w:r w:rsidRPr="00E449AB">
        <w:rPr>
          <w:color w:val="010101"/>
        </w:rPr>
        <w:t>901.6.2 Records. Records of all system inspections, tests</w:t>
      </w:r>
      <w:r>
        <w:rPr>
          <w:color w:val="010101"/>
        </w:rPr>
        <w:t xml:space="preserve"> </w:t>
      </w:r>
      <w:r w:rsidRPr="00E449AB">
        <w:rPr>
          <w:color w:val="010101"/>
        </w:rPr>
        <w:t>and maintenance required by the referenced standards shall</w:t>
      </w:r>
      <w:r>
        <w:rPr>
          <w:color w:val="010101"/>
        </w:rPr>
        <w:t xml:space="preserve"> </w:t>
      </w:r>
      <w:r w:rsidRPr="00E449AB">
        <w:rPr>
          <w:color w:val="010101"/>
        </w:rPr>
        <w:t>be maintained on the premises for a minimum of three years</w:t>
      </w:r>
      <w:r>
        <w:rPr>
          <w:color w:val="010101"/>
        </w:rPr>
        <w:t xml:space="preserve"> </w:t>
      </w:r>
      <w:r w:rsidRPr="00E449AB">
        <w:rPr>
          <w:color w:val="010101"/>
        </w:rPr>
        <w:t xml:space="preserve">and shall be </w:t>
      </w:r>
      <w:r w:rsidRPr="00F3539E">
        <w:rPr>
          <w:strike/>
          <w:color w:val="010101"/>
        </w:rPr>
        <w:t>copied to the fire code official upon request.</w:t>
      </w:r>
      <w:r w:rsidRPr="000D797A">
        <w:rPr>
          <w:strike/>
        </w:rPr>
        <w:t xml:space="preserve"> </w:t>
      </w:r>
    </w:p>
    <w:p w14:paraId="322FBC98" w14:textId="77777777" w:rsidR="000D797A" w:rsidRPr="005A49A8" w:rsidRDefault="000D797A" w:rsidP="00BF6A68">
      <w:pPr>
        <w:autoSpaceDE w:val="0"/>
        <w:autoSpaceDN w:val="0"/>
        <w:adjustRightInd w:val="0"/>
        <w:ind w:left="1080"/>
        <w:jc w:val="both"/>
        <w:rPr>
          <w:strike/>
        </w:rPr>
      </w:pPr>
    </w:p>
    <w:p w14:paraId="6C62D108" w14:textId="77777777" w:rsidR="000D797A" w:rsidRDefault="000D797A" w:rsidP="00960F48">
      <w:pPr>
        <w:tabs>
          <w:tab w:val="left" w:pos="990"/>
        </w:tabs>
        <w:spacing w:after="200"/>
        <w:ind w:left="990"/>
        <w:jc w:val="both"/>
        <w:rPr>
          <w:bCs/>
        </w:rPr>
      </w:pPr>
      <w:proofErr w:type="gramStart"/>
      <w:r w:rsidRPr="009F227D">
        <w:rPr>
          <w:bCs/>
        </w:rPr>
        <w:t>is</w:t>
      </w:r>
      <w:proofErr w:type="gramEnd"/>
      <w:r w:rsidRPr="009F227D">
        <w:rPr>
          <w:bCs/>
        </w:rPr>
        <w:t xml:space="preserve"> amended to read as follows:</w:t>
      </w:r>
      <w:r w:rsidRPr="0081673A">
        <w:rPr>
          <w:bCs/>
        </w:rPr>
        <w:t xml:space="preserve"> </w:t>
      </w:r>
    </w:p>
    <w:p w14:paraId="25FA1A7E" w14:textId="77777777" w:rsidR="006E4F7B" w:rsidRPr="006E4F7B" w:rsidRDefault="006E4F7B" w:rsidP="00960F48">
      <w:pPr>
        <w:tabs>
          <w:tab w:val="left" w:pos="-720"/>
        </w:tabs>
        <w:suppressAutoHyphens/>
        <w:spacing w:after="120"/>
        <w:ind w:left="990"/>
        <w:jc w:val="both"/>
        <w:rPr>
          <w:u w:val="single"/>
        </w:rPr>
      </w:pPr>
      <w:r w:rsidRPr="006E4F7B">
        <w:t>901.6.2 Records.  Records of all system inspections, tests and maintenance required by the referenced standards shall be maintained on the premises for a minimum of three years and shall be</w:t>
      </w:r>
      <w:r w:rsidRPr="006E4F7B">
        <w:rPr>
          <w:u w:val="single"/>
        </w:rPr>
        <w:t xml:space="preserve"> provided by the company performing the inspection(s) along with the requisite filing fee per inspection to the Office of the Fire Marshal, unless an alternate designee is specified by Resolution approved by the City Council of the City of Bethlehem.</w:t>
      </w:r>
    </w:p>
    <w:p w14:paraId="06D70D8C" w14:textId="77777777" w:rsidR="000D797A" w:rsidRPr="00E449AB" w:rsidRDefault="000D797A" w:rsidP="00BF6A68">
      <w:pPr>
        <w:jc w:val="both"/>
      </w:pPr>
    </w:p>
    <w:p w14:paraId="032F6910" w14:textId="6D849D56" w:rsidR="00F3539E" w:rsidRDefault="00F3539E" w:rsidP="00D40020">
      <w:pPr>
        <w:pStyle w:val="ListParagraph"/>
        <w:shd w:val="clear" w:color="auto" w:fill="FFFFFF"/>
        <w:tabs>
          <w:tab w:val="left" w:pos="900"/>
        </w:tabs>
        <w:spacing w:after="200"/>
        <w:ind w:left="990" w:hanging="630"/>
        <w:contextualSpacing w:val="0"/>
        <w:jc w:val="both"/>
        <w:rPr>
          <w:bCs/>
        </w:rPr>
      </w:pPr>
      <w:r>
        <w:rPr>
          <w:bCs/>
        </w:rPr>
        <w:t>(</w:t>
      </w:r>
      <w:proofErr w:type="spellStart"/>
      <w:proofErr w:type="gramStart"/>
      <w:r w:rsidR="00CB62B7">
        <w:rPr>
          <w:bCs/>
        </w:rPr>
        <w:t>ee</w:t>
      </w:r>
      <w:proofErr w:type="spellEnd"/>
      <w:proofErr w:type="gramEnd"/>
      <w:r>
        <w:rPr>
          <w:bCs/>
        </w:rPr>
        <w:t>)</w:t>
      </w:r>
      <w:r>
        <w:rPr>
          <w:bCs/>
        </w:rPr>
        <w:tab/>
        <w:t>§ 903.4.2</w:t>
      </w:r>
      <w:r w:rsidRPr="000D797A">
        <w:rPr>
          <w:bCs/>
        </w:rPr>
        <w:t xml:space="preserve"> </w:t>
      </w:r>
      <w:proofErr w:type="gramStart"/>
      <w:r w:rsidRPr="000D797A">
        <w:rPr>
          <w:bCs/>
        </w:rPr>
        <w:t>of</w:t>
      </w:r>
      <w:proofErr w:type="gramEnd"/>
      <w:r w:rsidRPr="000D797A">
        <w:rPr>
          <w:bCs/>
        </w:rPr>
        <w:t xml:space="preserve"> the </w:t>
      </w:r>
      <w:proofErr w:type="spellStart"/>
      <w:r w:rsidRPr="000D797A">
        <w:rPr>
          <w:bCs/>
        </w:rPr>
        <w:t>IFC</w:t>
      </w:r>
      <w:proofErr w:type="spellEnd"/>
      <w:r w:rsidRPr="000D797A">
        <w:rPr>
          <w:bCs/>
        </w:rPr>
        <w:t xml:space="preserve"> which presently reads as follows:</w:t>
      </w:r>
    </w:p>
    <w:p w14:paraId="4CDE3CF0" w14:textId="77777777" w:rsidR="00F3539E" w:rsidRPr="00F3539E" w:rsidRDefault="00F3539E" w:rsidP="00D40020">
      <w:pPr>
        <w:autoSpaceDE w:val="0"/>
        <w:autoSpaceDN w:val="0"/>
        <w:adjustRightInd w:val="0"/>
        <w:ind w:left="900"/>
        <w:jc w:val="both"/>
        <w:rPr>
          <w:strike/>
        </w:rPr>
      </w:pPr>
      <w:r w:rsidRPr="00F3539E">
        <w:rPr>
          <w:strike/>
          <w:color w:val="010101"/>
        </w:rPr>
        <w:t xml:space="preserve">903.4.2 Alarms. Approved audible devices shall be connected to every automatic sprinkler system. Such sprinkler water-flow alarm devices shall be activated by water flow equivalent to the flow of a single sprinkler of the smallest orifice size installed in the system. Alarm devices shall be provided on the exterior of the building in an approved location. Where a fire alarm system is installed, actuation of the automatic sprinkler </w:t>
      </w:r>
      <w:r w:rsidRPr="00F3539E">
        <w:rPr>
          <w:i/>
          <w:iCs/>
          <w:strike/>
          <w:color w:val="010101"/>
        </w:rPr>
        <w:t xml:space="preserve">system </w:t>
      </w:r>
      <w:r w:rsidRPr="00F3539E">
        <w:rPr>
          <w:strike/>
          <w:color w:val="010101"/>
        </w:rPr>
        <w:t>shall actuate the building fire alarm system.</w:t>
      </w:r>
      <w:r w:rsidRPr="00F3539E">
        <w:rPr>
          <w:strike/>
        </w:rPr>
        <w:t xml:space="preserve"> </w:t>
      </w:r>
    </w:p>
    <w:p w14:paraId="04D4B0E4" w14:textId="77777777" w:rsidR="00F3539E" w:rsidRPr="005A49A8" w:rsidRDefault="00F3539E" w:rsidP="00D40020">
      <w:pPr>
        <w:autoSpaceDE w:val="0"/>
        <w:autoSpaceDN w:val="0"/>
        <w:adjustRightInd w:val="0"/>
        <w:ind w:left="900"/>
        <w:jc w:val="both"/>
        <w:rPr>
          <w:strike/>
        </w:rPr>
      </w:pPr>
    </w:p>
    <w:p w14:paraId="6E92BBF2" w14:textId="77777777" w:rsidR="00F3539E" w:rsidRDefault="00F3539E" w:rsidP="00D40020">
      <w:pPr>
        <w:tabs>
          <w:tab w:val="left" w:pos="990"/>
        </w:tabs>
        <w:spacing w:after="200"/>
        <w:ind w:left="900"/>
        <w:jc w:val="both"/>
        <w:rPr>
          <w:bCs/>
        </w:rPr>
      </w:pPr>
      <w:proofErr w:type="gramStart"/>
      <w:r w:rsidRPr="009F227D">
        <w:rPr>
          <w:bCs/>
        </w:rPr>
        <w:t>is</w:t>
      </w:r>
      <w:proofErr w:type="gramEnd"/>
      <w:r w:rsidRPr="009F227D">
        <w:rPr>
          <w:bCs/>
        </w:rPr>
        <w:t xml:space="preserve"> </w:t>
      </w:r>
      <w:r>
        <w:rPr>
          <w:bCs/>
        </w:rPr>
        <w:t>deleted in its entirety and replaced with the following:</w:t>
      </w:r>
    </w:p>
    <w:p w14:paraId="798B28F3" w14:textId="77777777" w:rsidR="0007670B" w:rsidRDefault="00F3539E" w:rsidP="00D40020">
      <w:pPr>
        <w:autoSpaceDE w:val="0"/>
        <w:autoSpaceDN w:val="0"/>
        <w:adjustRightInd w:val="0"/>
        <w:ind w:left="900"/>
        <w:jc w:val="both"/>
        <w:rPr>
          <w:u w:val="single"/>
        </w:rPr>
      </w:pPr>
      <w:proofErr w:type="gramStart"/>
      <w:r w:rsidRPr="00F3539E">
        <w:rPr>
          <w:u w:val="single"/>
        </w:rPr>
        <w:t>903.4.2  Alarms</w:t>
      </w:r>
      <w:proofErr w:type="gramEnd"/>
      <w:r w:rsidRPr="00F3539E">
        <w:rPr>
          <w:u w:val="single"/>
        </w:rPr>
        <w:t xml:space="preserve">.  Approved audible devices shall be connected to every automatic sprinkler system.  Such sprinkler </w:t>
      </w:r>
      <w:proofErr w:type="spellStart"/>
      <w:r w:rsidRPr="00F3539E">
        <w:rPr>
          <w:u w:val="single"/>
        </w:rPr>
        <w:t>waterflow</w:t>
      </w:r>
      <w:proofErr w:type="spellEnd"/>
      <w:r w:rsidRPr="00F3539E">
        <w:rPr>
          <w:u w:val="single"/>
        </w:rPr>
        <w:t xml:space="preserve"> alarm devices shall be activated by </w:t>
      </w:r>
      <w:proofErr w:type="spellStart"/>
      <w:r w:rsidRPr="00F3539E">
        <w:rPr>
          <w:u w:val="single"/>
        </w:rPr>
        <w:t>waterflow</w:t>
      </w:r>
      <w:proofErr w:type="spellEnd"/>
      <w:r w:rsidRPr="00F3539E">
        <w:rPr>
          <w:u w:val="single"/>
        </w:rPr>
        <w:t xml:space="preserve"> equivalent to the flow of a single sprinkler of the smallest orifice size installed in the system.  Alarm devices shall be provided on the exterior of the building in an approved location.  Where a fire alarm system is installed, actuation of the automatic sprinkler system shall actuate the building fire alarm system.  In automatic sprinkler systems where multiple sprinkler risers are required, and the risers are located in separate areas within the building, an outside visible alarm notification appliance shall be required for each riser. Such appliance shall be a white strobe (minimum 95 candela strobe rating) placed in an approved location on the exterior wall, as close as </w:t>
      </w:r>
    </w:p>
    <w:p w14:paraId="7B5A6802" w14:textId="77777777" w:rsidR="0007670B" w:rsidRDefault="0007670B" w:rsidP="0007670B">
      <w:pPr>
        <w:ind w:left="720"/>
        <w:jc w:val="right"/>
        <w:rPr>
          <w:bCs/>
        </w:rPr>
      </w:pPr>
      <w:r>
        <w:rPr>
          <w:bCs/>
        </w:rPr>
        <w:lastRenderedPageBreak/>
        <w:t>B/19/18</w:t>
      </w:r>
    </w:p>
    <w:p w14:paraId="56551D8B" w14:textId="77777777" w:rsidR="0007670B" w:rsidRDefault="0007670B" w:rsidP="0007670B">
      <w:pPr>
        <w:ind w:left="720"/>
        <w:jc w:val="right"/>
        <w:rPr>
          <w:bCs/>
        </w:rPr>
      </w:pPr>
      <w:r>
        <w:rPr>
          <w:bCs/>
        </w:rPr>
        <w:t xml:space="preserve">ORD 2018 – </w:t>
      </w:r>
    </w:p>
    <w:p w14:paraId="1B53DD38" w14:textId="77777777" w:rsidR="0007670B" w:rsidRDefault="0007670B" w:rsidP="00D40020">
      <w:pPr>
        <w:autoSpaceDE w:val="0"/>
        <w:autoSpaceDN w:val="0"/>
        <w:adjustRightInd w:val="0"/>
        <w:ind w:left="900"/>
        <w:jc w:val="both"/>
        <w:rPr>
          <w:u w:val="single"/>
        </w:rPr>
      </w:pPr>
    </w:p>
    <w:p w14:paraId="51D60A3E" w14:textId="77777777" w:rsidR="0007670B" w:rsidRDefault="0007670B" w:rsidP="00D40020">
      <w:pPr>
        <w:autoSpaceDE w:val="0"/>
        <w:autoSpaceDN w:val="0"/>
        <w:adjustRightInd w:val="0"/>
        <w:ind w:left="900"/>
        <w:jc w:val="both"/>
        <w:rPr>
          <w:u w:val="single"/>
        </w:rPr>
      </w:pPr>
    </w:p>
    <w:p w14:paraId="0E4117B2" w14:textId="6AAEE00C" w:rsidR="00F3539E" w:rsidRPr="00F3539E" w:rsidRDefault="00F3539E" w:rsidP="00D40020">
      <w:pPr>
        <w:autoSpaceDE w:val="0"/>
        <w:autoSpaceDN w:val="0"/>
        <w:adjustRightInd w:val="0"/>
        <w:ind w:left="900"/>
        <w:jc w:val="both"/>
      </w:pPr>
      <w:proofErr w:type="gramStart"/>
      <w:r w:rsidRPr="00F3539E">
        <w:rPr>
          <w:u w:val="single"/>
        </w:rPr>
        <w:t>practicable</w:t>
      </w:r>
      <w:proofErr w:type="gramEnd"/>
      <w:r w:rsidRPr="00F3539E">
        <w:rPr>
          <w:u w:val="single"/>
        </w:rPr>
        <w:t>, to each sprinkler riser.  The strobe will activate when the water flow alarm for its respective riser is activated.</w:t>
      </w:r>
    </w:p>
    <w:p w14:paraId="7236C6FA" w14:textId="77777777" w:rsidR="000D797A" w:rsidRDefault="000D797A" w:rsidP="00BF6A68">
      <w:pPr>
        <w:pStyle w:val="ListParagraph"/>
        <w:shd w:val="clear" w:color="auto" w:fill="FFFFFF"/>
        <w:jc w:val="both"/>
        <w:rPr>
          <w:bCs/>
        </w:rPr>
      </w:pPr>
    </w:p>
    <w:p w14:paraId="45DA5D36" w14:textId="4F181303" w:rsidR="0017188A" w:rsidRDefault="00CB62B7" w:rsidP="00A758C6">
      <w:pPr>
        <w:pStyle w:val="ListParagraph"/>
        <w:shd w:val="clear" w:color="auto" w:fill="FFFFFF"/>
        <w:tabs>
          <w:tab w:val="left" w:pos="900"/>
        </w:tabs>
        <w:spacing w:after="200"/>
        <w:ind w:hanging="360"/>
        <w:contextualSpacing w:val="0"/>
        <w:jc w:val="both"/>
        <w:rPr>
          <w:bCs/>
        </w:rPr>
      </w:pPr>
      <w:r>
        <w:rPr>
          <w:bCs/>
        </w:rPr>
        <w:t>(</w:t>
      </w:r>
      <w:proofErr w:type="spellStart"/>
      <w:proofErr w:type="gramStart"/>
      <w:r>
        <w:rPr>
          <w:bCs/>
        </w:rPr>
        <w:t>ff</w:t>
      </w:r>
      <w:proofErr w:type="spellEnd"/>
      <w:proofErr w:type="gramEnd"/>
      <w:r w:rsidR="004551E0">
        <w:rPr>
          <w:bCs/>
        </w:rPr>
        <w:t>)</w:t>
      </w:r>
      <w:r w:rsidR="004551E0">
        <w:rPr>
          <w:bCs/>
        </w:rPr>
        <w:tab/>
      </w:r>
      <w:r w:rsidR="00A758C6">
        <w:rPr>
          <w:bCs/>
        </w:rPr>
        <w:t>The following subsection is added:</w:t>
      </w:r>
    </w:p>
    <w:p w14:paraId="6536AA1F" w14:textId="64FCCAE8" w:rsidR="0017188A" w:rsidRPr="0017188A" w:rsidRDefault="0017188A" w:rsidP="00D20927">
      <w:pPr>
        <w:autoSpaceDE w:val="0"/>
        <w:autoSpaceDN w:val="0"/>
        <w:adjustRightInd w:val="0"/>
        <w:ind w:left="900"/>
        <w:jc w:val="both"/>
        <w:rPr>
          <w:rFonts w:eastAsiaTheme="minorHAnsi"/>
          <w:u w:val="single"/>
        </w:rPr>
      </w:pPr>
      <w:r w:rsidRPr="0017188A">
        <w:rPr>
          <w:rFonts w:eastAsiaTheme="minorHAnsi"/>
          <w:u w:val="single"/>
        </w:rPr>
        <w:t>905.3.</w:t>
      </w:r>
      <w:r w:rsidR="00045CD8">
        <w:rPr>
          <w:rFonts w:eastAsiaTheme="minorHAnsi"/>
          <w:u w:val="single"/>
        </w:rPr>
        <w:t>8</w:t>
      </w:r>
      <w:r w:rsidRPr="0017188A">
        <w:rPr>
          <w:rFonts w:eastAsiaTheme="minorHAnsi"/>
          <w:u w:val="single"/>
        </w:rPr>
        <w:t xml:space="preserve"> Building Area. In buildings exceeding 10,000 </w:t>
      </w:r>
      <w:proofErr w:type="spellStart"/>
      <w:r w:rsidRPr="0017188A">
        <w:rPr>
          <w:rFonts w:eastAsiaTheme="minorHAnsi"/>
          <w:u w:val="single"/>
        </w:rPr>
        <w:t>sq</w:t>
      </w:r>
      <w:proofErr w:type="spellEnd"/>
      <w:r w:rsidRPr="0017188A">
        <w:rPr>
          <w:rFonts w:eastAsiaTheme="minorHAnsi"/>
          <w:u w:val="single"/>
        </w:rPr>
        <w:t xml:space="preserve"> </w:t>
      </w:r>
      <w:proofErr w:type="spellStart"/>
      <w:r w:rsidRPr="0017188A">
        <w:rPr>
          <w:rFonts w:eastAsiaTheme="minorHAnsi"/>
          <w:u w:val="single"/>
        </w:rPr>
        <w:t>ft</w:t>
      </w:r>
      <w:proofErr w:type="spellEnd"/>
      <w:r w:rsidRPr="0017188A">
        <w:rPr>
          <w:rFonts w:eastAsiaTheme="minorHAnsi"/>
          <w:u w:val="single"/>
        </w:rPr>
        <w:t xml:space="preserve"> in area per story, class I automatic wet or manual wet standpipes shall be provided where any portion of the building’s interior is more than 250 feet horizontally and vertically from the nearest approved point of fire department vehicle access.</w:t>
      </w:r>
    </w:p>
    <w:p w14:paraId="7D29485E" w14:textId="77777777" w:rsidR="0017188A" w:rsidRDefault="0017188A" w:rsidP="00BF6A68">
      <w:pPr>
        <w:spacing w:after="200"/>
        <w:ind w:left="720"/>
        <w:contextualSpacing/>
        <w:jc w:val="both"/>
        <w:rPr>
          <w:strike/>
        </w:rPr>
      </w:pPr>
    </w:p>
    <w:p w14:paraId="33CA2793" w14:textId="6E203F71" w:rsidR="00267125" w:rsidRDefault="00CB62B7" w:rsidP="00BF6A68">
      <w:pPr>
        <w:pStyle w:val="ListParagraph"/>
        <w:shd w:val="clear" w:color="auto" w:fill="FFFFFF"/>
        <w:tabs>
          <w:tab w:val="left" w:pos="900"/>
        </w:tabs>
        <w:spacing w:after="200"/>
        <w:ind w:hanging="360"/>
        <w:contextualSpacing w:val="0"/>
        <w:jc w:val="both"/>
        <w:rPr>
          <w:bCs/>
        </w:rPr>
      </w:pPr>
      <w:r>
        <w:t>(</w:t>
      </w:r>
      <w:proofErr w:type="gramStart"/>
      <w:r>
        <w:t>gg</w:t>
      </w:r>
      <w:proofErr w:type="gramEnd"/>
      <w:r w:rsidR="00267125" w:rsidRPr="00D71FF2">
        <w:t>)</w:t>
      </w:r>
      <w:r w:rsidR="00267125" w:rsidRPr="00D71FF2">
        <w:tab/>
      </w:r>
      <w:r w:rsidR="00267125" w:rsidRPr="00D71FF2">
        <w:rPr>
          <w:bCs/>
        </w:rPr>
        <w:t>§ 906</w:t>
      </w:r>
      <w:r w:rsidR="00267125">
        <w:rPr>
          <w:bCs/>
        </w:rPr>
        <w:t>.1</w:t>
      </w:r>
      <w:r w:rsidR="00267125" w:rsidRPr="000D797A">
        <w:rPr>
          <w:bCs/>
        </w:rPr>
        <w:t xml:space="preserve"> of the </w:t>
      </w:r>
      <w:proofErr w:type="spellStart"/>
      <w:r w:rsidR="00267125" w:rsidRPr="000D797A">
        <w:rPr>
          <w:bCs/>
        </w:rPr>
        <w:t>IFC</w:t>
      </w:r>
      <w:proofErr w:type="spellEnd"/>
      <w:r w:rsidR="00267125" w:rsidRPr="000D797A">
        <w:rPr>
          <w:bCs/>
        </w:rPr>
        <w:t xml:space="preserve"> which presently reads as follows:</w:t>
      </w:r>
    </w:p>
    <w:p w14:paraId="6D5CFBC1" w14:textId="5DA68B2F" w:rsidR="00267125" w:rsidRPr="00F058FF" w:rsidRDefault="00045CD8" w:rsidP="00C26715">
      <w:pPr>
        <w:autoSpaceDE w:val="0"/>
        <w:autoSpaceDN w:val="0"/>
        <w:adjustRightInd w:val="0"/>
        <w:spacing w:after="200"/>
        <w:ind w:left="994"/>
        <w:jc w:val="both"/>
      </w:pPr>
      <w:r>
        <w:t>906.1 Where required. P</w:t>
      </w:r>
      <w:r w:rsidR="00267125" w:rsidRPr="00F058FF">
        <w:t>ortable fire extinguishers shall be installed in the following locations.</w:t>
      </w:r>
    </w:p>
    <w:p w14:paraId="233314A6" w14:textId="77777777" w:rsidR="00267125" w:rsidRPr="00F058FF" w:rsidRDefault="00267125" w:rsidP="00C26715">
      <w:pPr>
        <w:autoSpaceDE w:val="0"/>
        <w:autoSpaceDN w:val="0"/>
        <w:adjustRightInd w:val="0"/>
        <w:spacing w:after="200"/>
        <w:ind w:left="990"/>
        <w:jc w:val="both"/>
      </w:pPr>
      <w:r w:rsidRPr="00F058FF">
        <w:t>1. In new and existing Group A, B, E, F, H, I, M, R-l, R-2, R-4 and S occupancies.</w:t>
      </w:r>
    </w:p>
    <w:p w14:paraId="79ABEFC1" w14:textId="77777777" w:rsidR="00267125" w:rsidRPr="00F3539E" w:rsidRDefault="00267125" w:rsidP="00C26715">
      <w:pPr>
        <w:autoSpaceDE w:val="0"/>
        <w:autoSpaceDN w:val="0"/>
        <w:adjustRightInd w:val="0"/>
        <w:ind w:left="990"/>
        <w:jc w:val="both"/>
        <w:rPr>
          <w:strike/>
        </w:rPr>
      </w:pPr>
      <w:r w:rsidRPr="00F058FF">
        <w:rPr>
          <w:strike/>
        </w:rPr>
        <w:t>Exception: In new and existing Group A, Band E occupancies equipped throughout with quick response sprinklers, portable fire extinguishers shall be required only in locations specified in Items 2 through 6</w:t>
      </w:r>
    </w:p>
    <w:p w14:paraId="5419BBF1" w14:textId="77777777" w:rsidR="00267125" w:rsidRPr="005A49A8" w:rsidRDefault="00267125" w:rsidP="00C26715">
      <w:pPr>
        <w:autoSpaceDE w:val="0"/>
        <w:autoSpaceDN w:val="0"/>
        <w:adjustRightInd w:val="0"/>
        <w:ind w:left="990"/>
        <w:jc w:val="both"/>
        <w:rPr>
          <w:strike/>
        </w:rPr>
      </w:pPr>
    </w:p>
    <w:p w14:paraId="7A4BFE10" w14:textId="77777777" w:rsidR="00267125" w:rsidRPr="00267125" w:rsidRDefault="00267125" w:rsidP="00C26715">
      <w:pPr>
        <w:tabs>
          <w:tab w:val="left" w:pos="990"/>
        </w:tabs>
        <w:spacing w:after="200"/>
        <w:ind w:left="990"/>
        <w:jc w:val="both"/>
        <w:rPr>
          <w:bCs/>
        </w:rPr>
      </w:pPr>
      <w:proofErr w:type="gramStart"/>
      <w:r w:rsidRPr="009F227D">
        <w:rPr>
          <w:bCs/>
        </w:rPr>
        <w:t>is</w:t>
      </w:r>
      <w:proofErr w:type="gramEnd"/>
      <w:r w:rsidRPr="009F227D">
        <w:rPr>
          <w:bCs/>
        </w:rPr>
        <w:t xml:space="preserve"> </w:t>
      </w:r>
      <w:r w:rsidR="00D71FF2">
        <w:rPr>
          <w:bCs/>
        </w:rPr>
        <w:t>amended to read as</w:t>
      </w:r>
      <w:r>
        <w:rPr>
          <w:bCs/>
        </w:rPr>
        <w:t xml:space="preserve"> follow</w:t>
      </w:r>
      <w:r w:rsidR="00D71FF2">
        <w:rPr>
          <w:bCs/>
        </w:rPr>
        <w:t>s</w:t>
      </w:r>
      <w:r>
        <w:rPr>
          <w:bCs/>
        </w:rPr>
        <w:t>:</w:t>
      </w:r>
    </w:p>
    <w:p w14:paraId="505EB322" w14:textId="77777777" w:rsidR="00D71FF2" w:rsidRPr="00F058FF" w:rsidRDefault="00D71FF2" w:rsidP="00C26715">
      <w:pPr>
        <w:autoSpaceDE w:val="0"/>
        <w:autoSpaceDN w:val="0"/>
        <w:adjustRightInd w:val="0"/>
        <w:spacing w:after="200"/>
        <w:ind w:left="994"/>
        <w:jc w:val="both"/>
      </w:pPr>
      <w:r>
        <w:rPr>
          <w:bCs/>
        </w:rPr>
        <w:t>906.1 Where required</w:t>
      </w:r>
      <w:r w:rsidR="00C95A1F">
        <w:rPr>
          <w:bCs/>
        </w:rPr>
        <w:t>,</w:t>
      </w:r>
      <w:r>
        <w:rPr>
          <w:bCs/>
        </w:rPr>
        <w:t xml:space="preserve"> p</w:t>
      </w:r>
      <w:r w:rsidR="00267125" w:rsidRPr="00267125">
        <w:rPr>
          <w:bCs/>
        </w:rPr>
        <w:t>ortable fire extinguishers shall be installed in the following locations.</w:t>
      </w:r>
      <w:r w:rsidRPr="00D71FF2">
        <w:t xml:space="preserve"> </w:t>
      </w:r>
    </w:p>
    <w:p w14:paraId="5C0AFAFD" w14:textId="77777777" w:rsidR="00D71FF2" w:rsidRPr="00F058FF" w:rsidRDefault="00D71FF2" w:rsidP="00C26715">
      <w:pPr>
        <w:autoSpaceDE w:val="0"/>
        <w:autoSpaceDN w:val="0"/>
        <w:adjustRightInd w:val="0"/>
        <w:spacing w:after="200"/>
        <w:ind w:left="1710"/>
        <w:jc w:val="both"/>
      </w:pPr>
      <w:r w:rsidRPr="00F058FF">
        <w:t>1. In new and existing Group A, B, E, F, H, I, M, R-l, R-2, R-4 and S occupancies</w:t>
      </w:r>
      <w:r>
        <w:t xml:space="preserve"> </w:t>
      </w:r>
      <w:r w:rsidRPr="00C95A1F">
        <w:rPr>
          <w:u w:val="single"/>
        </w:rPr>
        <w:t>without exception</w:t>
      </w:r>
      <w:r w:rsidRPr="00F058FF">
        <w:t>.</w:t>
      </w:r>
    </w:p>
    <w:p w14:paraId="04938171" w14:textId="77777777" w:rsidR="00592BAC" w:rsidRDefault="00CB62B7" w:rsidP="00592BAC">
      <w:pPr>
        <w:keepLines/>
        <w:shd w:val="clear" w:color="auto" w:fill="FFFFFF"/>
        <w:tabs>
          <w:tab w:val="left" w:pos="900"/>
        </w:tabs>
        <w:spacing w:after="200"/>
        <w:ind w:left="990" w:hanging="630"/>
        <w:jc w:val="both"/>
        <w:rPr>
          <w:bCs/>
        </w:rPr>
      </w:pPr>
      <w:r>
        <w:t>(</w:t>
      </w:r>
      <w:proofErr w:type="spellStart"/>
      <w:proofErr w:type="gramStart"/>
      <w:r>
        <w:t>hh</w:t>
      </w:r>
      <w:proofErr w:type="spellEnd"/>
      <w:proofErr w:type="gramEnd"/>
      <w:r w:rsidR="00B35EDF" w:rsidRPr="00C95A1F">
        <w:t>)</w:t>
      </w:r>
      <w:r w:rsidR="00492D42" w:rsidRPr="00C95A1F">
        <w:tab/>
      </w:r>
      <w:r w:rsidR="00592BAC">
        <w:t xml:space="preserve">§ 2403.2 </w:t>
      </w:r>
      <w:r w:rsidR="00592BAC" w:rsidRPr="00592BAC">
        <w:rPr>
          <w:bCs/>
        </w:rPr>
        <w:t xml:space="preserve">of the </w:t>
      </w:r>
      <w:proofErr w:type="spellStart"/>
      <w:r w:rsidR="00592BAC" w:rsidRPr="00592BAC">
        <w:rPr>
          <w:bCs/>
        </w:rPr>
        <w:t>IFC</w:t>
      </w:r>
      <w:proofErr w:type="spellEnd"/>
      <w:r w:rsidR="00592BAC" w:rsidRPr="00592BAC">
        <w:rPr>
          <w:bCs/>
        </w:rPr>
        <w:t xml:space="preserve"> which presently reads as follows</w:t>
      </w:r>
      <w:r w:rsidR="00592BAC">
        <w:rPr>
          <w:bCs/>
        </w:rPr>
        <w:t>:</w:t>
      </w:r>
    </w:p>
    <w:p w14:paraId="73DB6061" w14:textId="3C4D2B7A" w:rsidR="00592BAC" w:rsidRPr="000761FB" w:rsidRDefault="00592BAC" w:rsidP="00592BAC">
      <w:pPr>
        <w:autoSpaceDE w:val="0"/>
        <w:autoSpaceDN w:val="0"/>
        <w:adjustRightInd w:val="0"/>
        <w:spacing w:after="200"/>
        <w:ind w:left="990"/>
        <w:jc w:val="both"/>
        <w:rPr>
          <w:strike/>
        </w:rPr>
      </w:pPr>
      <w:r w:rsidRPr="00592BAC">
        <w:rPr>
          <w:bCs/>
        </w:rPr>
        <w:t>2403.2 Approval required. Tents and membrane structures having an area in excess of 400 square feet (37 m</w:t>
      </w:r>
      <w:r w:rsidRPr="00592BAC">
        <w:rPr>
          <w:bCs/>
          <w:vertAlign w:val="superscript"/>
        </w:rPr>
        <w:t>2</w:t>
      </w:r>
      <w:r w:rsidRPr="00592BAC">
        <w:rPr>
          <w:bCs/>
        </w:rPr>
        <w:t xml:space="preserve">) shall not be erected, operated or maintained for any purpose without first obtaining a permit and approval from the fire code official. </w:t>
      </w:r>
    </w:p>
    <w:p w14:paraId="426715FA" w14:textId="77777777" w:rsidR="00592BAC" w:rsidRDefault="00592BAC" w:rsidP="00592BAC">
      <w:pPr>
        <w:autoSpaceDE w:val="0"/>
        <w:autoSpaceDN w:val="0"/>
        <w:adjustRightInd w:val="0"/>
        <w:spacing w:after="200"/>
        <w:ind w:left="990"/>
        <w:jc w:val="both"/>
        <w:rPr>
          <w:bCs/>
        </w:rPr>
      </w:pPr>
      <w:proofErr w:type="gramStart"/>
      <w:r w:rsidRPr="009F227D">
        <w:rPr>
          <w:bCs/>
        </w:rPr>
        <w:t>is</w:t>
      </w:r>
      <w:proofErr w:type="gramEnd"/>
      <w:r w:rsidRPr="009F227D">
        <w:rPr>
          <w:bCs/>
        </w:rPr>
        <w:t xml:space="preserve"> </w:t>
      </w:r>
      <w:r>
        <w:rPr>
          <w:bCs/>
        </w:rPr>
        <w:t>amended to read as follows:</w:t>
      </w:r>
      <w:r w:rsidRPr="00592BAC">
        <w:rPr>
          <w:bCs/>
        </w:rPr>
        <w:t xml:space="preserve"> </w:t>
      </w:r>
    </w:p>
    <w:p w14:paraId="420D58F5" w14:textId="09F1CC7B" w:rsidR="00592BAC" w:rsidRPr="00592BAC" w:rsidRDefault="00592BAC" w:rsidP="00592BAC">
      <w:pPr>
        <w:autoSpaceDE w:val="0"/>
        <w:autoSpaceDN w:val="0"/>
        <w:adjustRightInd w:val="0"/>
        <w:spacing w:after="200"/>
        <w:ind w:left="990"/>
        <w:jc w:val="both"/>
        <w:rPr>
          <w:strike/>
        </w:rPr>
      </w:pPr>
      <w:r w:rsidRPr="00592BAC">
        <w:rPr>
          <w:bCs/>
        </w:rPr>
        <w:t>2403.2 Approval required. Tents and membrane structures having an area in excess of 400 square feet (37 m</w:t>
      </w:r>
      <w:r w:rsidRPr="00592BAC">
        <w:rPr>
          <w:bCs/>
          <w:vertAlign w:val="superscript"/>
        </w:rPr>
        <w:t>2</w:t>
      </w:r>
      <w:r>
        <w:rPr>
          <w:bCs/>
        </w:rPr>
        <w:t>)</w:t>
      </w:r>
      <w:r w:rsidRPr="00592BAC">
        <w:rPr>
          <w:bCs/>
          <w:u w:val="single"/>
        </w:rPr>
        <w:t>, or where any warming, heating, or open flame device is operated</w:t>
      </w:r>
      <w:r w:rsidRPr="00592BAC">
        <w:rPr>
          <w:bCs/>
        </w:rPr>
        <w:t xml:space="preserve"> shall not be erected, operated or maintained for any purpose without first obtaining a permit and approval from the fire code official. </w:t>
      </w:r>
    </w:p>
    <w:p w14:paraId="339CE66D" w14:textId="6E7686EB" w:rsidR="00492D42" w:rsidRDefault="00492D42" w:rsidP="00592BAC">
      <w:pPr>
        <w:pStyle w:val="ListParagraph"/>
        <w:shd w:val="clear" w:color="auto" w:fill="FFFFFF"/>
        <w:tabs>
          <w:tab w:val="left" w:pos="900"/>
        </w:tabs>
        <w:spacing w:before="200" w:after="200"/>
        <w:ind w:left="907" w:hanging="547"/>
        <w:contextualSpacing w:val="0"/>
        <w:jc w:val="both"/>
        <w:rPr>
          <w:bCs/>
        </w:rPr>
      </w:pPr>
      <w:r w:rsidRPr="00C95A1F">
        <w:t>(</w:t>
      </w:r>
      <w:r w:rsidR="00CB62B7">
        <w:t>ii</w:t>
      </w:r>
      <w:r w:rsidRPr="00C95A1F">
        <w:t>)</w:t>
      </w:r>
      <w:r w:rsidRPr="0053637F">
        <w:tab/>
      </w:r>
      <w:r w:rsidRPr="00D71FF2">
        <w:rPr>
          <w:bCs/>
        </w:rPr>
        <w:t xml:space="preserve">§ </w:t>
      </w:r>
      <w:r>
        <w:rPr>
          <w:bCs/>
        </w:rPr>
        <w:t>2404.15.4</w:t>
      </w:r>
      <w:r w:rsidRPr="000D797A">
        <w:rPr>
          <w:bCs/>
        </w:rPr>
        <w:t xml:space="preserve"> of the </w:t>
      </w:r>
      <w:proofErr w:type="spellStart"/>
      <w:r w:rsidRPr="000D797A">
        <w:rPr>
          <w:bCs/>
        </w:rPr>
        <w:t>IFC</w:t>
      </w:r>
      <w:proofErr w:type="spellEnd"/>
      <w:r w:rsidRPr="000D797A">
        <w:rPr>
          <w:bCs/>
        </w:rPr>
        <w:t xml:space="preserve"> which presently reads as follows:</w:t>
      </w:r>
    </w:p>
    <w:p w14:paraId="2540A78F" w14:textId="77777777" w:rsidR="000761FB" w:rsidRDefault="000761FB" w:rsidP="00C26715">
      <w:pPr>
        <w:autoSpaceDE w:val="0"/>
        <w:autoSpaceDN w:val="0"/>
        <w:adjustRightInd w:val="0"/>
        <w:spacing w:after="200"/>
        <w:ind w:left="990"/>
        <w:jc w:val="both"/>
        <w:rPr>
          <w:strike/>
        </w:rPr>
      </w:pPr>
      <w:r w:rsidRPr="000761FB">
        <w:rPr>
          <w:rFonts w:eastAsiaTheme="minorHAnsi"/>
        </w:rPr>
        <w:t>2404.15.4 Operations. Operations such as warming of foods, cooking demonstrations and similar operations that use solid</w:t>
      </w:r>
      <w:r>
        <w:rPr>
          <w:rFonts w:eastAsiaTheme="minorHAnsi"/>
          <w:i/>
          <w:u w:val="single"/>
        </w:rPr>
        <w:t xml:space="preserve"> </w:t>
      </w:r>
      <w:r w:rsidRPr="000761FB">
        <w:rPr>
          <w:rFonts w:eastAsiaTheme="minorHAnsi"/>
        </w:rPr>
        <w:t xml:space="preserve"> flammables, </w:t>
      </w:r>
      <w:r w:rsidRPr="000761FB">
        <w:rPr>
          <w:rFonts w:eastAsiaTheme="minorHAnsi"/>
          <w:strike/>
        </w:rPr>
        <w:t>butane</w:t>
      </w:r>
      <w:r w:rsidRPr="000761FB">
        <w:rPr>
          <w:rFonts w:eastAsiaTheme="minorHAnsi"/>
        </w:rPr>
        <w:t xml:space="preserve"> or other similar devices which do not pose an ignition hazard, shall be </w:t>
      </w:r>
      <w:r w:rsidRPr="000761FB">
        <w:rPr>
          <w:rFonts w:eastAsiaTheme="minorHAnsi"/>
          <w:iCs/>
        </w:rPr>
        <w:t>approved.</w:t>
      </w:r>
      <w:r w:rsidRPr="000761FB">
        <w:rPr>
          <w:strike/>
        </w:rPr>
        <w:t xml:space="preserve"> </w:t>
      </w:r>
    </w:p>
    <w:p w14:paraId="3C4F02E9" w14:textId="77777777" w:rsidR="0007670B" w:rsidRDefault="0007670B" w:rsidP="0007670B">
      <w:pPr>
        <w:ind w:left="720"/>
        <w:jc w:val="right"/>
        <w:rPr>
          <w:bCs/>
        </w:rPr>
      </w:pPr>
      <w:r>
        <w:rPr>
          <w:bCs/>
        </w:rPr>
        <w:lastRenderedPageBreak/>
        <w:t>B/19/18</w:t>
      </w:r>
    </w:p>
    <w:p w14:paraId="3E2F6F59" w14:textId="77777777" w:rsidR="0007670B" w:rsidRDefault="0007670B" w:rsidP="0007670B">
      <w:pPr>
        <w:ind w:left="720"/>
        <w:jc w:val="right"/>
        <w:rPr>
          <w:bCs/>
        </w:rPr>
      </w:pPr>
      <w:r>
        <w:rPr>
          <w:bCs/>
        </w:rPr>
        <w:t xml:space="preserve">ORD 2018 – </w:t>
      </w:r>
    </w:p>
    <w:p w14:paraId="1A5B516A" w14:textId="77777777" w:rsidR="0007670B" w:rsidRPr="000761FB" w:rsidRDefault="0007670B" w:rsidP="00C26715">
      <w:pPr>
        <w:autoSpaceDE w:val="0"/>
        <w:autoSpaceDN w:val="0"/>
        <w:adjustRightInd w:val="0"/>
        <w:spacing w:after="200"/>
        <w:ind w:left="990"/>
        <w:jc w:val="both"/>
        <w:rPr>
          <w:strike/>
        </w:rPr>
      </w:pPr>
    </w:p>
    <w:p w14:paraId="3C68E91F" w14:textId="77777777" w:rsidR="000761FB" w:rsidRPr="00267125" w:rsidRDefault="000761FB" w:rsidP="00C26715">
      <w:pPr>
        <w:tabs>
          <w:tab w:val="left" w:pos="990"/>
        </w:tabs>
        <w:spacing w:after="200"/>
        <w:ind w:left="990"/>
        <w:jc w:val="both"/>
        <w:rPr>
          <w:bCs/>
        </w:rPr>
      </w:pPr>
      <w:proofErr w:type="gramStart"/>
      <w:r w:rsidRPr="009F227D">
        <w:rPr>
          <w:bCs/>
        </w:rPr>
        <w:t>is</w:t>
      </w:r>
      <w:proofErr w:type="gramEnd"/>
      <w:r w:rsidRPr="009F227D">
        <w:rPr>
          <w:bCs/>
        </w:rPr>
        <w:t xml:space="preserve"> </w:t>
      </w:r>
      <w:r>
        <w:rPr>
          <w:bCs/>
        </w:rPr>
        <w:t>amended to read as follows:</w:t>
      </w:r>
    </w:p>
    <w:p w14:paraId="1FC431BD" w14:textId="77777777" w:rsidR="000761FB" w:rsidRPr="00F058FF" w:rsidRDefault="000761FB" w:rsidP="00C26715">
      <w:pPr>
        <w:spacing w:after="200"/>
        <w:ind w:left="990"/>
        <w:jc w:val="both"/>
        <w:rPr>
          <w:i/>
          <w:iCs/>
        </w:rPr>
      </w:pPr>
      <w:r w:rsidRPr="00F058FF">
        <w:t xml:space="preserve">2404.15.4 Operations. Operations such as warming of foods, cooking demonstrations and similar operations </w:t>
      </w:r>
      <w:proofErr w:type="gramStart"/>
      <w:r w:rsidRPr="00F058FF">
        <w:t>that use</w:t>
      </w:r>
      <w:proofErr w:type="gramEnd"/>
      <w:r w:rsidRPr="00F058FF">
        <w:t xml:space="preserve"> </w:t>
      </w:r>
      <w:r w:rsidRPr="000761FB">
        <w:t>solid</w:t>
      </w:r>
      <w:r w:rsidRPr="000761FB">
        <w:rPr>
          <w:u w:val="single"/>
        </w:rPr>
        <w:t xml:space="preserve">/gel </w:t>
      </w:r>
      <w:r w:rsidRPr="000761FB">
        <w:t xml:space="preserve">flammables, or other similar devices which do not pose an ignition hazard, shall be </w:t>
      </w:r>
      <w:r w:rsidRPr="000761FB">
        <w:rPr>
          <w:iCs/>
        </w:rPr>
        <w:t>approved.</w:t>
      </w:r>
    </w:p>
    <w:p w14:paraId="44B4F394" w14:textId="4CB5A831" w:rsidR="00267125" w:rsidRPr="0017188A" w:rsidRDefault="00C95A1F" w:rsidP="00CB62B7">
      <w:pPr>
        <w:tabs>
          <w:tab w:val="left" w:pos="900"/>
        </w:tabs>
        <w:spacing w:after="200"/>
        <w:ind w:left="900" w:hanging="540"/>
        <w:contextualSpacing/>
        <w:jc w:val="both"/>
        <w:rPr>
          <w:strike/>
        </w:rPr>
      </w:pPr>
      <w:r w:rsidRPr="00C95A1F">
        <w:t>(</w:t>
      </w:r>
      <w:proofErr w:type="spellStart"/>
      <w:proofErr w:type="gramStart"/>
      <w:r w:rsidR="00CB62B7">
        <w:t>jj</w:t>
      </w:r>
      <w:proofErr w:type="spellEnd"/>
      <w:proofErr w:type="gramEnd"/>
      <w:r w:rsidRPr="00C95A1F">
        <w:t>)</w:t>
      </w:r>
      <w:r w:rsidRPr="00C95A1F">
        <w:tab/>
      </w:r>
      <w:r w:rsidRPr="00D71FF2">
        <w:rPr>
          <w:bCs/>
        </w:rPr>
        <w:t xml:space="preserve">§ </w:t>
      </w:r>
      <w:r>
        <w:rPr>
          <w:bCs/>
        </w:rPr>
        <w:t>2404.15.5</w:t>
      </w:r>
      <w:r w:rsidRPr="000D797A">
        <w:rPr>
          <w:bCs/>
        </w:rPr>
        <w:t xml:space="preserve"> </w:t>
      </w:r>
      <w:proofErr w:type="gramStart"/>
      <w:r w:rsidRPr="000D797A">
        <w:rPr>
          <w:bCs/>
        </w:rPr>
        <w:t>of</w:t>
      </w:r>
      <w:proofErr w:type="gramEnd"/>
      <w:r w:rsidRPr="000D797A">
        <w:rPr>
          <w:bCs/>
        </w:rPr>
        <w:t xml:space="preserve"> the </w:t>
      </w:r>
      <w:proofErr w:type="spellStart"/>
      <w:r w:rsidRPr="000D797A">
        <w:rPr>
          <w:bCs/>
        </w:rPr>
        <w:t>IFC</w:t>
      </w:r>
      <w:proofErr w:type="spellEnd"/>
      <w:r w:rsidRPr="000D797A">
        <w:rPr>
          <w:bCs/>
        </w:rPr>
        <w:t xml:space="preserve"> which presently reads as follows:</w:t>
      </w:r>
    </w:p>
    <w:p w14:paraId="6CF15F63" w14:textId="77777777" w:rsidR="00C95A1F" w:rsidRPr="000761FB" w:rsidRDefault="00C95A1F" w:rsidP="00BF6A68">
      <w:pPr>
        <w:autoSpaceDE w:val="0"/>
        <w:autoSpaceDN w:val="0"/>
        <w:adjustRightInd w:val="0"/>
        <w:ind w:left="720"/>
        <w:jc w:val="both"/>
        <w:rPr>
          <w:strike/>
        </w:rPr>
      </w:pPr>
    </w:p>
    <w:p w14:paraId="02E54504" w14:textId="77777777" w:rsidR="00C95A1F" w:rsidRDefault="00C95A1F" w:rsidP="00C26715">
      <w:pPr>
        <w:autoSpaceDE w:val="0"/>
        <w:autoSpaceDN w:val="0"/>
        <w:adjustRightInd w:val="0"/>
        <w:ind w:left="994"/>
        <w:jc w:val="both"/>
      </w:pPr>
      <w:r w:rsidRPr="00F058FF">
        <w:t xml:space="preserve">2404.15.5 Cooking tents. Tents with </w:t>
      </w:r>
      <w:r w:rsidRPr="00F058FF">
        <w:rPr>
          <w:strike/>
        </w:rPr>
        <w:t>sidewalks</w:t>
      </w:r>
      <w:r w:rsidRPr="00F058FF">
        <w:t xml:space="preserve"> or drops where cooking is performed shall be separated from other tents or membrane structures by a minimum of 20 feet (6096 mm).</w:t>
      </w:r>
    </w:p>
    <w:p w14:paraId="30955B3C" w14:textId="77777777" w:rsidR="00C95A1F" w:rsidRPr="005A49A8" w:rsidRDefault="00C95A1F" w:rsidP="00C26715">
      <w:pPr>
        <w:autoSpaceDE w:val="0"/>
        <w:autoSpaceDN w:val="0"/>
        <w:adjustRightInd w:val="0"/>
        <w:ind w:left="994"/>
        <w:jc w:val="both"/>
        <w:rPr>
          <w:strike/>
        </w:rPr>
      </w:pPr>
    </w:p>
    <w:p w14:paraId="6CD9C9CA" w14:textId="77777777" w:rsidR="00C95A1F" w:rsidRDefault="00C95A1F" w:rsidP="00C26715">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7A1F35AD" w14:textId="77777777" w:rsidR="00C95A1F" w:rsidRDefault="00C95A1F" w:rsidP="00C26715">
      <w:pPr>
        <w:tabs>
          <w:tab w:val="left" w:pos="990"/>
        </w:tabs>
        <w:spacing w:after="200"/>
        <w:ind w:left="990"/>
        <w:jc w:val="both"/>
      </w:pPr>
      <w:r w:rsidRPr="00F058FF">
        <w:t xml:space="preserve">2404.15.5 Cooking tents. Tents with </w:t>
      </w:r>
      <w:r w:rsidRPr="00F058FF">
        <w:rPr>
          <w:i/>
          <w:u w:val="single"/>
        </w:rPr>
        <w:t xml:space="preserve">sidewalls </w:t>
      </w:r>
      <w:r w:rsidRPr="00F058FF">
        <w:t>or drops where cooking is performed shall be separated from other tents or membrane structures by a minimum of 20 feet (6096 mm).</w:t>
      </w:r>
    </w:p>
    <w:p w14:paraId="4B91024F" w14:textId="0060DF68" w:rsidR="007B48DB" w:rsidRDefault="00AB3779" w:rsidP="0091030E">
      <w:pPr>
        <w:pStyle w:val="ListParagraph"/>
        <w:shd w:val="clear" w:color="auto" w:fill="FFFFFF"/>
        <w:tabs>
          <w:tab w:val="left" w:pos="990"/>
        </w:tabs>
        <w:spacing w:after="200"/>
        <w:ind w:left="990" w:hanging="630"/>
        <w:contextualSpacing w:val="0"/>
        <w:jc w:val="both"/>
        <w:rPr>
          <w:bCs/>
        </w:rPr>
      </w:pPr>
      <w:r>
        <w:t>(</w:t>
      </w:r>
      <w:proofErr w:type="spellStart"/>
      <w:proofErr w:type="gramStart"/>
      <w:r w:rsidR="00CB62B7">
        <w:t>kk</w:t>
      </w:r>
      <w:proofErr w:type="spellEnd"/>
      <w:proofErr w:type="gramEnd"/>
      <w:r>
        <w:t>)</w:t>
      </w:r>
      <w:r>
        <w:tab/>
      </w:r>
      <w:r w:rsidR="007B48DB">
        <w:t xml:space="preserve">§3301.1 of the </w:t>
      </w:r>
      <w:proofErr w:type="spellStart"/>
      <w:r w:rsidR="007B48DB">
        <w:t>IFC</w:t>
      </w:r>
      <w:proofErr w:type="spellEnd"/>
      <w:r w:rsidR="007B48DB">
        <w:t xml:space="preserve"> which presently reads as follows:</w:t>
      </w:r>
      <w:r w:rsidR="007B48DB" w:rsidRPr="007B48DB">
        <w:rPr>
          <w:bCs/>
        </w:rPr>
        <w:t xml:space="preserve"> </w:t>
      </w:r>
    </w:p>
    <w:p w14:paraId="15125B08" w14:textId="77777777" w:rsidR="007B48DB" w:rsidRDefault="007B48DB" w:rsidP="007B48DB">
      <w:pPr>
        <w:spacing w:after="200"/>
        <w:ind w:left="990"/>
        <w:jc w:val="both"/>
      </w:pPr>
      <w:r>
        <w:t>3301.1 Scope. The provisions of this chapter shall govern the possession, manufacture, storage, handling, sale and use of explosives, explosive materials, fireworks and small arms ammunition.</w:t>
      </w:r>
    </w:p>
    <w:p w14:paraId="7C3AFC92" w14:textId="77777777" w:rsidR="007B48DB" w:rsidRDefault="007B48DB" w:rsidP="007B48DB">
      <w:pPr>
        <w:spacing w:after="200"/>
        <w:ind w:left="1440"/>
        <w:jc w:val="both"/>
      </w:pPr>
      <w:r>
        <w:t>Exceptions:</w:t>
      </w:r>
    </w:p>
    <w:p w14:paraId="7DF875DB" w14:textId="77777777" w:rsidR="007B48DB" w:rsidRDefault="007B48DB" w:rsidP="007B48DB">
      <w:pPr>
        <w:spacing w:after="200"/>
        <w:ind w:left="1440"/>
        <w:jc w:val="both"/>
      </w:pPr>
      <w:r>
        <w:t>1. The Armed Forces of the United States, Coast Guard or National Guard.</w:t>
      </w:r>
    </w:p>
    <w:p w14:paraId="3FCE4679" w14:textId="77777777" w:rsidR="007B48DB" w:rsidRDefault="007B48DB" w:rsidP="007B48DB">
      <w:pPr>
        <w:spacing w:after="200"/>
        <w:ind w:left="1440"/>
        <w:jc w:val="both"/>
      </w:pPr>
      <w:r>
        <w:t>2. Explosives in forms prescribed by the official United States Pharmacopoeia.</w:t>
      </w:r>
    </w:p>
    <w:p w14:paraId="677269CB" w14:textId="77777777" w:rsidR="007B48DB" w:rsidRDefault="007B48DB" w:rsidP="007B48DB">
      <w:pPr>
        <w:spacing w:after="200"/>
        <w:ind w:left="1440"/>
        <w:jc w:val="both"/>
      </w:pPr>
      <w:r>
        <w:t>3. The possession, storage and use of small arms ammunition when packaged in accordance with DOT packaging requirements.</w:t>
      </w:r>
    </w:p>
    <w:p w14:paraId="2B5188C8" w14:textId="77777777" w:rsidR="007B48DB" w:rsidRDefault="007B48DB" w:rsidP="007B48DB">
      <w:pPr>
        <w:spacing w:after="200"/>
        <w:ind w:left="1440"/>
        <w:jc w:val="both"/>
      </w:pPr>
      <w:r>
        <w:t>4. The possession, storage and use of not more than 1 pound (0.454 kg) of commercially manufactured sporting black powder, 20 pounds (9 kg) of smokeless powder and 10,000 small arms primers for hand loading of small arms ammunition for personal consumption.</w:t>
      </w:r>
    </w:p>
    <w:p w14:paraId="71F93A0B" w14:textId="77777777" w:rsidR="007B48DB" w:rsidRDefault="007B48DB" w:rsidP="007B48DB">
      <w:pPr>
        <w:spacing w:after="200"/>
        <w:ind w:left="1440"/>
        <w:jc w:val="both"/>
      </w:pPr>
      <w:r>
        <w:t>5. The use of explosive materials by federal, state and local regulatory, law enforcement and fire agencies acting in their official capacities.</w:t>
      </w:r>
    </w:p>
    <w:p w14:paraId="0134AC97" w14:textId="77777777" w:rsidR="007B48DB" w:rsidRDefault="007B48DB" w:rsidP="007B48DB">
      <w:pPr>
        <w:spacing w:after="200"/>
        <w:ind w:left="1440"/>
        <w:jc w:val="both"/>
      </w:pPr>
      <w:r>
        <w:t>6. Special industrial explosive devices which in the aggregate contain less than 50 pounds (23 kg) of explosive materials.</w:t>
      </w:r>
    </w:p>
    <w:p w14:paraId="5CCDC23E" w14:textId="77777777" w:rsidR="007B48DB" w:rsidRDefault="007B48DB" w:rsidP="007B48DB">
      <w:pPr>
        <w:spacing w:after="200"/>
        <w:ind w:left="1440"/>
        <w:jc w:val="both"/>
      </w:pPr>
      <w:r>
        <w:t xml:space="preserve">7. The possession, storage and use of blank industrial-power load cartridges when packaged in accordance with DOT packaging regulations. </w:t>
      </w:r>
    </w:p>
    <w:p w14:paraId="5CA1B6DD" w14:textId="77777777" w:rsidR="007B48DB" w:rsidRDefault="007B48DB" w:rsidP="007B48DB">
      <w:pPr>
        <w:spacing w:after="200"/>
        <w:ind w:left="1440"/>
        <w:jc w:val="both"/>
      </w:pPr>
      <w:r>
        <w:t>8. Transportation in accordance with DOT 49 CFR Parts 100-185.</w:t>
      </w:r>
    </w:p>
    <w:p w14:paraId="73948565" w14:textId="77777777" w:rsidR="0007670B" w:rsidRDefault="0007670B" w:rsidP="0007670B">
      <w:pPr>
        <w:ind w:left="720"/>
        <w:jc w:val="right"/>
        <w:rPr>
          <w:bCs/>
        </w:rPr>
      </w:pPr>
      <w:r>
        <w:rPr>
          <w:bCs/>
        </w:rPr>
        <w:lastRenderedPageBreak/>
        <w:t>B/19/18</w:t>
      </w:r>
    </w:p>
    <w:p w14:paraId="23CE5E34" w14:textId="77777777" w:rsidR="0007670B" w:rsidRDefault="0007670B" w:rsidP="0007670B">
      <w:pPr>
        <w:ind w:left="720"/>
        <w:jc w:val="right"/>
        <w:rPr>
          <w:bCs/>
        </w:rPr>
      </w:pPr>
      <w:r>
        <w:rPr>
          <w:bCs/>
        </w:rPr>
        <w:t xml:space="preserve">ORD 2018 – </w:t>
      </w:r>
    </w:p>
    <w:p w14:paraId="3CCF86D8" w14:textId="77777777" w:rsidR="0007670B" w:rsidRDefault="0007670B" w:rsidP="007B48DB">
      <w:pPr>
        <w:spacing w:after="200"/>
        <w:ind w:left="1440"/>
        <w:jc w:val="both"/>
      </w:pPr>
    </w:p>
    <w:p w14:paraId="39769121" w14:textId="0251FF73" w:rsidR="007B48DB" w:rsidRDefault="007B48DB" w:rsidP="007B48DB">
      <w:pPr>
        <w:autoSpaceDE w:val="0"/>
        <w:autoSpaceDN w:val="0"/>
        <w:adjustRightInd w:val="0"/>
        <w:spacing w:after="200"/>
        <w:ind w:left="1440"/>
        <w:jc w:val="both"/>
      </w:pPr>
      <w:r>
        <w:t>9. Items preempted by</w:t>
      </w:r>
      <w:r w:rsidRPr="007B48DB">
        <w:rPr>
          <w:color w:val="010101"/>
        </w:rPr>
        <w:t xml:space="preserve"> </w:t>
      </w:r>
      <w:r w:rsidRPr="007B48DB">
        <w:t>federal regulations.</w:t>
      </w:r>
    </w:p>
    <w:p w14:paraId="1A5B3240" w14:textId="003E0AF8" w:rsidR="00AB3779" w:rsidRDefault="007B48DB" w:rsidP="0091030E">
      <w:pPr>
        <w:pStyle w:val="ListParagraph"/>
        <w:shd w:val="clear" w:color="auto" w:fill="FFFFFF"/>
        <w:tabs>
          <w:tab w:val="left" w:pos="900"/>
        </w:tabs>
        <w:spacing w:after="200"/>
        <w:ind w:left="900" w:hanging="630"/>
        <w:contextualSpacing w:val="0"/>
        <w:jc w:val="both"/>
        <w:rPr>
          <w:bCs/>
        </w:rPr>
      </w:pPr>
      <w:r>
        <w:rPr>
          <w:bCs/>
        </w:rPr>
        <w:tab/>
      </w:r>
      <w:proofErr w:type="gramStart"/>
      <w:r w:rsidR="00AB3779">
        <w:rPr>
          <w:bCs/>
        </w:rPr>
        <w:t>is</w:t>
      </w:r>
      <w:proofErr w:type="gramEnd"/>
      <w:r w:rsidR="00AB3779">
        <w:rPr>
          <w:bCs/>
        </w:rPr>
        <w:t xml:space="preserve"> amended </w:t>
      </w:r>
      <w:r w:rsidR="00AB3779" w:rsidRPr="000D797A">
        <w:rPr>
          <w:bCs/>
        </w:rPr>
        <w:t>read as follows:</w:t>
      </w:r>
    </w:p>
    <w:p w14:paraId="37A3733A" w14:textId="77777777" w:rsidR="003620A4" w:rsidRDefault="003620A4" w:rsidP="007B48DB">
      <w:pPr>
        <w:spacing w:after="200"/>
        <w:ind w:left="900"/>
        <w:jc w:val="both"/>
      </w:pPr>
      <w:r>
        <w:t>3301.1 Scope. The provisions of this chapter shall govern the possession, manufacture, storage, handling, sale and use of explosives, explosive materials, fireworks and small arms ammunition.</w:t>
      </w:r>
    </w:p>
    <w:p w14:paraId="148857D5" w14:textId="77777777" w:rsidR="003620A4" w:rsidRDefault="003620A4" w:rsidP="00CD4976">
      <w:pPr>
        <w:spacing w:after="200"/>
        <w:ind w:left="1440"/>
        <w:jc w:val="both"/>
      </w:pPr>
      <w:r>
        <w:t>Exceptions:</w:t>
      </w:r>
    </w:p>
    <w:p w14:paraId="4D9E3F19" w14:textId="77777777" w:rsidR="003620A4" w:rsidRDefault="003620A4" w:rsidP="00CD4976">
      <w:pPr>
        <w:spacing w:after="200"/>
        <w:ind w:left="1440"/>
        <w:jc w:val="both"/>
      </w:pPr>
      <w:r>
        <w:t>1. The Armed Forces of the United States, Coast Guard or National Guard.</w:t>
      </w:r>
    </w:p>
    <w:p w14:paraId="4AE78F2D" w14:textId="77777777" w:rsidR="003620A4" w:rsidRDefault="003620A4" w:rsidP="00CD4976">
      <w:pPr>
        <w:spacing w:after="200"/>
        <w:ind w:left="1440"/>
        <w:jc w:val="both"/>
      </w:pPr>
      <w:r>
        <w:t>2. Explosives in forms prescribed by the official United States Pharmacopoeia.</w:t>
      </w:r>
    </w:p>
    <w:p w14:paraId="306C9D2C" w14:textId="77777777" w:rsidR="003620A4" w:rsidRDefault="003620A4" w:rsidP="00CD4976">
      <w:pPr>
        <w:spacing w:after="200"/>
        <w:ind w:left="1440"/>
        <w:jc w:val="both"/>
      </w:pPr>
      <w:r>
        <w:t>3. The possession, storage and use of small arms ammunition when packaged in accordance with DOT packaging requirements.</w:t>
      </w:r>
    </w:p>
    <w:p w14:paraId="51D66312" w14:textId="77777777" w:rsidR="003620A4" w:rsidRDefault="003620A4" w:rsidP="00CD4976">
      <w:pPr>
        <w:spacing w:after="200"/>
        <w:ind w:left="1440"/>
        <w:jc w:val="both"/>
      </w:pPr>
      <w:r>
        <w:t>4. The possession, storage and use of not more than 1 pound (0.454 kg) of commercially manufactured sporting black powder, 20 pounds (9 kg) of smokeless powder and 10,000 small arms primers for hand loading of small arms ammunition for personal consumption.</w:t>
      </w:r>
    </w:p>
    <w:p w14:paraId="28A38B52" w14:textId="77777777" w:rsidR="003620A4" w:rsidRDefault="003620A4" w:rsidP="00CD4976">
      <w:pPr>
        <w:spacing w:after="200"/>
        <w:ind w:left="1440"/>
        <w:jc w:val="both"/>
      </w:pPr>
      <w:r>
        <w:t>5. The use of explosive materials by federal, state and local regulatory, law enforcement and fire agencies acting in their official capacities.</w:t>
      </w:r>
    </w:p>
    <w:p w14:paraId="2524A434" w14:textId="77777777" w:rsidR="003620A4" w:rsidRDefault="003620A4" w:rsidP="00CD4976">
      <w:pPr>
        <w:spacing w:after="200"/>
        <w:ind w:left="1440"/>
        <w:jc w:val="both"/>
      </w:pPr>
      <w:r>
        <w:t>6. Special industrial explosive devices which in the aggregate contain less than 50 pounds (23 kg) of explosive materials.</w:t>
      </w:r>
    </w:p>
    <w:p w14:paraId="09BC2973" w14:textId="77777777" w:rsidR="003620A4" w:rsidRDefault="003620A4" w:rsidP="00CD4976">
      <w:pPr>
        <w:spacing w:after="200"/>
        <w:ind w:left="1440"/>
        <w:jc w:val="both"/>
      </w:pPr>
      <w:r>
        <w:t xml:space="preserve">7. The possession, storage and use of blank industrial-power load cartridges when packaged in accordance with DOT packaging regulations. </w:t>
      </w:r>
    </w:p>
    <w:p w14:paraId="128EC9FE" w14:textId="77777777" w:rsidR="003620A4" w:rsidRDefault="003620A4" w:rsidP="00CD4976">
      <w:pPr>
        <w:spacing w:after="200"/>
        <w:ind w:left="1440"/>
        <w:jc w:val="both"/>
      </w:pPr>
      <w:r>
        <w:t>8. Transportation in accordance with DOT 49 CFR Parts 100-185.</w:t>
      </w:r>
    </w:p>
    <w:p w14:paraId="43518191" w14:textId="49609259" w:rsidR="007B48DB" w:rsidRDefault="003620A4" w:rsidP="007B48DB">
      <w:pPr>
        <w:autoSpaceDE w:val="0"/>
        <w:autoSpaceDN w:val="0"/>
        <w:adjustRightInd w:val="0"/>
        <w:spacing w:after="200"/>
        <w:ind w:left="1440"/>
        <w:jc w:val="both"/>
        <w:rPr>
          <w:color w:val="010101"/>
        </w:rPr>
      </w:pPr>
      <w:r>
        <w:t>9. Items preempted by</w:t>
      </w:r>
      <w:r w:rsidR="007B48DB" w:rsidRPr="007B48DB">
        <w:rPr>
          <w:color w:val="010101"/>
        </w:rPr>
        <w:t xml:space="preserve"> </w:t>
      </w:r>
      <w:r w:rsidR="007B48DB" w:rsidRPr="007B48DB">
        <w:rPr>
          <w:color w:val="010101"/>
          <w:u w:val="single"/>
        </w:rPr>
        <w:t xml:space="preserve">laws </w:t>
      </w:r>
      <w:r w:rsidR="007B48DB">
        <w:rPr>
          <w:color w:val="010101"/>
          <w:u w:val="single"/>
        </w:rPr>
        <w:t>or</w:t>
      </w:r>
      <w:r w:rsidR="007B48DB" w:rsidRPr="007B48DB">
        <w:rPr>
          <w:color w:val="010101"/>
          <w:u w:val="single"/>
        </w:rPr>
        <w:t xml:space="preserve"> regulations of the Commonwealth of Pennsylvania or the United States.</w:t>
      </w:r>
    </w:p>
    <w:p w14:paraId="787D85E3" w14:textId="450E2149" w:rsidR="006E4874" w:rsidRDefault="0091030E" w:rsidP="00CD4976">
      <w:pPr>
        <w:pStyle w:val="ListParagraph"/>
        <w:shd w:val="clear" w:color="auto" w:fill="FFFFFF"/>
        <w:spacing w:after="200"/>
        <w:ind w:left="990" w:hanging="630"/>
        <w:contextualSpacing w:val="0"/>
        <w:jc w:val="both"/>
        <w:rPr>
          <w:bCs/>
        </w:rPr>
      </w:pPr>
      <w:r>
        <w:rPr>
          <w:bCs/>
        </w:rPr>
        <w:t xml:space="preserve"> </w:t>
      </w:r>
      <w:r w:rsidR="00CB62B7">
        <w:rPr>
          <w:bCs/>
        </w:rPr>
        <w:t>(</w:t>
      </w:r>
      <w:proofErr w:type="spellStart"/>
      <w:proofErr w:type="gramStart"/>
      <w:r w:rsidR="00CB62B7">
        <w:rPr>
          <w:bCs/>
        </w:rPr>
        <w:t>ll</w:t>
      </w:r>
      <w:proofErr w:type="spellEnd"/>
      <w:proofErr w:type="gramEnd"/>
      <w:r w:rsidR="006E4874">
        <w:rPr>
          <w:bCs/>
        </w:rPr>
        <w:t>)</w:t>
      </w:r>
      <w:r w:rsidR="006E4874">
        <w:rPr>
          <w:bCs/>
        </w:rPr>
        <w:tab/>
      </w:r>
      <w:r w:rsidR="006E4874" w:rsidRPr="00D71FF2">
        <w:rPr>
          <w:bCs/>
        </w:rPr>
        <w:t xml:space="preserve">§ </w:t>
      </w:r>
      <w:r w:rsidR="006E4874">
        <w:rPr>
          <w:bCs/>
        </w:rPr>
        <w:t>3301.1.3</w:t>
      </w:r>
      <w:r w:rsidR="006E4874" w:rsidRPr="000D797A">
        <w:rPr>
          <w:bCs/>
        </w:rPr>
        <w:t xml:space="preserve"> of the </w:t>
      </w:r>
      <w:proofErr w:type="spellStart"/>
      <w:r w:rsidR="006E4874" w:rsidRPr="000D797A">
        <w:rPr>
          <w:bCs/>
        </w:rPr>
        <w:t>IFC</w:t>
      </w:r>
      <w:proofErr w:type="spellEnd"/>
      <w:r w:rsidR="006E4874" w:rsidRPr="000D797A">
        <w:rPr>
          <w:bCs/>
        </w:rPr>
        <w:t xml:space="preserve"> which presently reads as follows:</w:t>
      </w:r>
    </w:p>
    <w:p w14:paraId="02863D18" w14:textId="77777777" w:rsidR="00A04602" w:rsidRPr="00B01FB1" w:rsidRDefault="00A04602" w:rsidP="00CD4976">
      <w:pPr>
        <w:autoSpaceDE w:val="0"/>
        <w:autoSpaceDN w:val="0"/>
        <w:adjustRightInd w:val="0"/>
        <w:spacing w:after="200"/>
        <w:ind w:left="990"/>
        <w:jc w:val="both"/>
        <w:rPr>
          <w:color w:val="010101"/>
        </w:rPr>
      </w:pPr>
      <w:r w:rsidRPr="00B01FB1">
        <w:rPr>
          <w:color w:val="010101"/>
        </w:rPr>
        <w:t>3301.1.3 Fireworks. The possession, manufacture, storage, sale, handling and use of fireworks are prohibited.</w:t>
      </w:r>
    </w:p>
    <w:p w14:paraId="72E27D49"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Exceptions:</w:t>
      </w:r>
    </w:p>
    <w:p w14:paraId="75ED42DE"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1. Storage and handling of fireworks as allowed in Section 3304.</w:t>
      </w:r>
    </w:p>
    <w:p w14:paraId="2A2B3E67" w14:textId="77777777" w:rsidR="00A04602" w:rsidRPr="00B01FB1" w:rsidRDefault="00A04602" w:rsidP="0091030E">
      <w:pPr>
        <w:autoSpaceDE w:val="0"/>
        <w:autoSpaceDN w:val="0"/>
        <w:adjustRightInd w:val="0"/>
        <w:spacing w:after="200"/>
        <w:ind w:left="1440"/>
        <w:jc w:val="both"/>
        <w:rPr>
          <w:color w:val="010101"/>
        </w:rPr>
      </w:pPr>
      <w:r w:rsidRPr="00B01FB1">
        <w:rPr>
          <w:color w:val="010101"/>
        </w:rPr>
        <w:t>2. Manufacture, assembly and testing of fireworks as allowed in Section 3305.</w:t>
      </w:r>
    </w:p>
    <w:p w14:paraId="5805C3B8" w14:textId="77777777" w:rsidR="00A04602" w:rsidRDefault="00A04602" w:rsidP="0091030E">
      <w:pPr>
        <w:autoSpaceDE w:val="0"/>
        <w:autoSpaceDN w:val="0"/>
        <w:adjustRightInd w:val="0"/>
        <w:spacing w:after="200"/>
        <w:ind w:left="1440"/>
        <w:jc w:val="both"/>
        <w:rPr>
          <w:color w:val="010101"/>
        </w:rPr>
      </w:pPr>
      <w:r w:rsidRPr="00B01FB1">
        <w:rPr>
          <w:color w:val="010101"/>
        </w:rPr>
        <w:t>3. The use of fireworks for fireworks displays as allowed in Section 3308.</w:t>
      </w:r>
    </w:p>
    <w:p w14:paraId="3F00BF57" w14:textId="77777777" w:rsidR="0007670B" w:rsidRDefault="0007670B" w:rsidP="0091030E">
      <w:pPr>
        <w:autoSpaceDE w:val="0"/>
        <w:autoSpaceDN w:val="0"/>
        <w:adjustRightInd w:val="0"/>
        <w:spacing w:after="200"/>
        <w:ind w:left="1440"/>
        <w:jc w:val="both"/>
        <w:rPr>
          <w:color w:val="010101"/>
        </w:rPr>
      </w:pPr>
    </w:p>
    <w:p w14:paraId="2EEB2E48" w14:textId="77777777" w:rsidR="0007670B" w:rsidRDefault="0007670B" w:rsidP="0007670B">
      <w:pPr>
        <w:ind w:left="720"/>
        <w:jc w:val="right"/>
        <w:rPr>
          <w:bCs/>
        </w:rPr>
      </w:pPr>
      <w:r>
        <w:rPr>
          <w:bCs/>
        </w:rPr>
        <w:lastRenderedPageBreak/>
        <w:t>B/19/18</w:t>
      </w:r>
    </w:p>
    <w:p w14:paraId="0F5B3E5A" w14:textId="77777777" w:rsidR="0007670B" w:rsidRDefault="0007670B" w:rsidP="0007670B">
      <w:pPr>
        <w:ind w:left="720"/>
        <w:jc w:val="right"/>
        <w:rPr>
          <w:bCs/>
        </w:rPr>
      </w:pPr>
      <w:r>
        <w:rPr>
          <w:bCs/>
        </w:rPr>
        <w:t xml:space="preserve">ORD 2018 – </w:t>
      </w:r>
    </w:p>
    <w:p w14:paraId="1AB94D44" w14:textId="77777777" w:rsidR="0007670B" w:rsidRPr="00B01FB1" w:rsidRDefault="0007670B" w:rsidP="0091030E">
      <w:pPr>
        <w:autoSpaceDE w:val="0"/>
        <w:autoSpaceDN w:val="0"/>
        <w:adjustRightInd w:val="0"/>
        <w:spacing w:after="200"/>
        <w:ind w:left="1440"/>
        <w:jc w:val="both"/>
        <w:rPr>
          <w:color w:val="010101"/>
        </w:rPr>
      </w:pPr>
    </w:p>
    <w:p w14:paraId="70323C90" w14:textId="77777777" w:rsidR="00A04602" w:rsidRPr="007B48DB" w:rsidRDefault="00A04602" w:rsidP="0091030E">
      <w:pPr>
        <w:autoSpaceDE w:val="0"/>
        <w:autoSpaceDN w:val="0"/>
        <w:adjustRightInd w:val="0"/>
        <w:spacing w:after="200"/>
        <w:ind w:left="1440"/>
        <w:jc w:val="both"/>
        <w:rPr>
          <w:strike/>
        </w:rPr>
      </w:pPr>
      <w:r w:rsidRPr="00B01FB1">
        <w:rPr>
          <w:color w:val="010101"/>
        </w:rPr>
        <w:t xml:space="preserve">4. The possession, storage, sale, handling and use of specific types of </w:t>
      </w:r>
      <w:r w:rsidRPr="007B48DB">
        <w:rPr>
          <w:strike/>
          <w:color w:val="010101"/>
        </w:rPr>
        <w:t>Division 1.4G</w:t>
      </w:r>
      <w:r w:rsidRPr="00B01FB1">
        <w:rPr>
          <w:color w:val="010101"/>
        </w:rPr>
        <w:t xml:space="preserve"> fireworks where allowed by applicable </w:t>
      </w:r>
      <w:r w:rsidRPr="007B48DB">
        <w:rPr>
          <w:strike/>
          <w:color w:val="010101"/>
        </w:rPr>
        <w:t xml:space="preserve">laws, ordinances and regulations, provided such fireworks comply with </w:t>
      </w:r>
      <w:proofErr w:type="spellStart"/>
      <w:r w:rsidRPr="007B48DB">
        <w:rPr>
          <w:strike/>
          <w:color w:val="010101"/>
        </w:rPr>
        <w:t>CPSC</w:t>
      </w:r>
      <w:proofErr w:type="spellEnd"/>
      <w:r w:rsidRPr="007B48DB">
        <w:rPr>
          <w:strike/>
          <w:color w:val="010101"/>
        </w:rPr>
        <w:t xml:space="preserve"> 16 CFR, Parts 1500 and 1507, and DOT 49 CFR, Parts 100-185, for consumer fireworks.</w:t>
      </w:r>
    </w:p>
    <w:p w14:paraId="524A4E88" w14:textId="77777777" w:rsidR="006E4874" w:rsidRPr="00267125" w:rsidRDefault="006E4874" w:rsidP="00CD4976">
      <w:pPr>
        <w:tabs>
          <w:tab w:val="left" w:pos="990"/>
        </w:tabs>
        <w:spacing w:after="200"/>
        <w:ind w:left="990"/>
        <w:jc w:val="both"/>
        <w:rPr>
          <w:bCs/>
        </w:rPr>
      </w:pPr>
      <w:proofErr w:type="gramStart"/>
      <w:r w:rsidRPr="009F227D">
        <w:rPr>
          <w:bCs/>
        </w:rPr>
        <w:t>is</w:t>
      </w:r>
      <w:proofErr w:type="gramEnd"/>
      <w:r w:rsidRPr="009F227D">
        <w:rPr>
          <w:bCs/>
        </w:rPr>
        <w:t xml:space="preserve"> </w:t>
      </w:r>
      <w:r>
        <w:rPr>
          <w:bCs/>
        </w:rPr>
        <w:t>amended to read as follows:</w:t>
      </w:r>
    </w:p>
    <w:p w14:paraId="07B398BE" w14:textId="77777777" w:rsidR="008E4905" w:rsidRPr="00B01FB1" w:rsidRDefault="008E4905" w:rsidP="00CD4976">
      <w:pPr>
        <w:autoSpaceDE w:val="0"/>
        <w:autoSpaceDN w:val="0"/>
        <w:adjustRightInd w:val="0"/>
        <w:spacing w:after="200"/>
        <w:ind w:left="990"/>
        <w:jc w:val="both"/>
        <w:rPr>
          <w:color w:val="010101"/>
        </w:rPr>
      </w:pPr>
      <w:r w:rsidRPr="00B01FB1">
        <w:rPr>
          <w:color w:val="010101"/>
        </w:rPr>
        <w:t>3301.1.3 Fireworks. The possession, manufacture, storage, sale, handling and use of fireworks are prohibited.</w:t>
      </w:r>
    </w:p>
    <w:p w14:paraId="0FF762A1"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Exceptions:</w:t>
      </w:r>
    </w:p>
    <w:p w14:paraId="208F7768"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1. Storage and handling of fireworks as allowed in Section 3304.</w:t>
      </w:r>
    </w:p>
    <w:p w14:paraId="3AE49E1C"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2. Manufacture, assembly and testing of fireworks as allowed in Section 3305.</w:t>
      </w:r>
    </w:p>
    <w:p w14:paraId="6F925D07" w14:textId="77777777" w:rsidR="008E4905" w:rsidRPr="00B01FB1" w:rsidRDefault="008E4905" w:rsidP="0091030E">
      <w:pPr>
        <w:autoSpaceDE w:val="0"/>
        <w:autoSpaceDN w:val="0"/>
        <w:adjustRightInd w:val="0"/>
        <w:spacing w:after="200"/>
        <w:ind w:left="1440"/>
        <w:jc w:val="both"/>
        <w:rPr>
          <w:color w:val="010101"/>
        </w:rPr>
      </w:pPr>
      <w:r w:rsidRPr="00B01FB1">
        <w:rPr>
          <w:color w:val="010101"/>
        </w:rPr>
        <w:t>3. The use of fireworks for fireworks displays as allowed in Section 3308.</w:t>
      </w:r>
    </w:p>
    <w:p w14:paraId="5D07D2F9" w14:textId="7026BD64" w:rsidR="008E4905" w:rsidRDefault="008E4905" w:rsidP="0091030E">
      <w:pPr>
        <w:autoSpaceDE w:val="0"/>
        <w:autoSpaceDN w:val="0"/>
        <w:adjustRightInd w:val="0"/>
        <w:spacing w:after="200"/>
        <w:ind w:left="1440"/>
        <w:jc w:val="both"/>
        <w:rPr>
          <w:color w:val="010101"/>
        </w:rPr>
      </w:pPr>
      <w:r w:rsidRPr="00B01FB1">
        <w:rPr>
          <w:color w:val="010101"/>
        </w:rPr>
        <w:t xml:space="preserve">4. The possession, storage, sale, handling and use of specific types of fireworks where allowed by applicable </w:t>
      </w:r>
      <w:r w:rsidRPr="007B48DB">
        <w:rPr>
          <w:color w:val="010101"/>
          <w:u w:val="single"/>
        </w:rPr>
        <w:t xml:space="preserve">laws </w:t>
      </w:r>
      <w:r w:rsidR="007B48DB" w:rsidRPr="007B48DB">
        <w:rPr>
          <w:color w:val="010101"/>
          <w:u w:val="single"/>
        </w:rPr>
        <w:t>and regulations of the Commonwealth of Pennsylvania or the United States.</w:t>
      </w:r>
    </w:p>
    <w:p w14:paraId="73801BA3" w14:textId="59420714" w:rsidR="009715C0" w:rsidRDefault="00CB62B7" w:rsidP="009715C0">
      <w:pPr>
        <w:autoSpaceDE w:val="0"/>
        <w:autoSpaceDN w:val="0"/>
        <w:adjustRightInd w:val="0"/>
        <w:ind w:left="994" w:hanging="634"/>
        <w:jc w:val="both"/>
      </w:pPr>
      <w:r>
        <w:rPr>
          <w:color w:val="010101"/>
        </w:rPr>
        <w:t>(</w:t>
      </w:r>
      <w:proofErr w:type="gramStart"/>
      <w:r>
        <w:rPr>
          <w:color w:val="010101"/>
        </w:rPr>
        <w:t>mm</w:t>
      </w:r>
      <w:proofErr w:type="gramEnd"/>
      <w:r w:rsidR="00731E98">
        <w:rPr>
          <w:color w:val="010101"/>
        </w:rPr>
        <w:t>)</w:t>
      </w:r>
      <w:r w:rsidR="00731E98">
        <w:rPr>
          <w:color w:val="010101"/>
        </w:rPr>
        <w:tab/>
      </w:r>
      <w:r w:rsidR="009715C0" w:rsidRPr="009715C0">
        <w:rPr>
          <w:color w:val="010101"/>
        </w:rPr>
        <w:t>§ 3</w:t>
      </w:r>
      <w:r w:rsidR="00F35ABE">
        <w:rPr>
          <w:color w:val="010101"/>
        </w:rPr>
        <w:t>404.2.9.6.1</w:t>
      </w:r>
      <w:r w:rsidR="009715C0" w:rsidRPr="009715C0">
        <w:rPr>
          <w:color w:val="010101"/>
        </w:rPr>
        <w:t xml:space="preserve"> of the </w:t>
      </w:r>
      <w:proofErr w:type="spellStart"/>
      <w:r w:rsidR="009715C0" w:rsidRPr="009715C0">
        <w:rPr>
          <w:color w:val="010101"/>
        </w:rPr>
        <w:t>IFC</w:t>
      </w:r>
      <w:proofErr w:type="spellEnd"/>
      <w:r w:rsidR="009715C0" w:rsidRPr="009715C0">
        <w:rPr>
          <w:color w:val="010101"/>
        </w:rPr>
        <w:t xml:space="preserve"> which presently reads as follows:</w:t>
      </w:r>
      <w:r w:rsidR="009715C0" w:rsidRPr="009715C0">
        <w:t xml:space="preserve"> </w:t>
      </w:r>
    </w:p>
    <w:p w14:paraId="14B13A52" w14:textId="77777777" w:rsidR="009715C0" w:rsidRPr="005A49A8" w:rsidRDefault="009715C0" w:rsidP="009715C0">
      <w:pPr>
        <w:autoSpaceDE w:val="0"/>
        <w:autoSpaceDN w:val="0"/>
        <w:adjustRightInd w:val="0"/>
        <w:ind w:left="994"/>
        <w:jc w:val="both"/>
        <w:rPr>
          <w:strike/>
        </w:rPr>
      </w:pPr>
    </w:p>
    <w:p w14:paraId="48B595FE" w14:textId="1BB482E6" w:rsidR="00DF5ED4" w:rsidRDefault="00DF5ED4" w:rsidP="00DF5ED4">
      <w:pPr>
        <w:tabs>
          <w:tab w:val="left" w:pos="990"/>
        </w:tabs>
        <w:spacing w:after="200"/>
        <w:ind w:left="994"/>
        <w:jc w:val="both"/>
        <w:rPr>
          <w:bCs/>
        </w:rPr>
      </w:pPr>
      <w:proofErr w:type="gramStart"/>
      <w:r w:rsidRPr="00DF5ED4">
        <w:rPr>
          <w:bCs/>
        </w:rPr>
        <w:t>Locations where above-ground tanks</w:t>
      </w:r>
      <w:r>
        <w:rPr>
          <w:bCs/>
        </w:rPr>
        <w:t xml:space="preserve"> </w:t>
      </w:r>
      <w:r w:rsidRPr="00DF5ED4">
        <w:rPr>
          <w:bCs/>
        </w:rPr>
        <w:t>are prohibited.</w:t>
      </w:r>
      <w:proofErr w:type="gramEnd"/>
      <w:r w:rsidRPr="00DF5ED4">
        <w:rPr>
          <w:bCs/>
        </w:rPr>
        <w:t xml:space="preserve"> Storage of Class I and II liquids in</w:t>
      </w:r>
      <w:r>
        <w:rPr>
          <w:bCs/>
        </w:rPr>
        <w:t xml:space="preserve"> </w:t>
      </w:r>
      <w:r w:rsidRPr="00DF5ED4">
        <w:rPr>
          <w:bCs/>
        </w:rPr>
        <w:t>above-ground tanks outside of buildings is prohibited</w:t>
      </w:r>
      <w:r>
        <w:rPr>
          <w:bCs/>
        </w:rPr>
        <w:t xml:space="preserve"> </w:t>
      </w:r>
      <w:r w:rsidRPr="00DF5ED4">
        <w:rPr>
          <w:bCs/>
          <w:strike/>
        </w:rPr>
        <w:t>within the limits established by law as the limits of districts in which such storage is prohibited.</w:t>
      </w:r>
    </w:p>
    <w:p w14:paraId="6E172A3D"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009EFB4A" w14:textId="65BF14A5" w:rsidR="00DF5ED4" w:rsidRDefault="00F35ABE" w:rsidP="00DF5ED4">
      <w:pPr>
        <w:tabs>
          <w:tab w:val="left" w:pos="990"/>
        </w:tabs>
        <w:spacing w:after="200"/>
        <w:ind w:left="994"/>
        <w:jc w:val="both"/>
        <w:rPr>
          <w:bCs/>
        </w:rPr>
      </w:pPr>
      <w:r w:rsidRPr="00F35ABE">
        <w:t>3404.2.9.6.1</w:t>
      </w:r>
      <w:r w:rsidR="00DF5ED4">
        <w:t xml:space="preserve"> </w:t>
      </w:r>
      <w:r w:rsidR="00DF5ED4" w:rsidRPr="00DF5ED4">
        <w:rPr>
          <w:bCs/>
        </w:rPr>
        <w:t>Locations where above-ground tanks</w:t>
      </w:r>
      <w:r w:rsidR="00DF5ED4">
        <w:rPr>
          <w:bCs/>
        </w:rPr>
        <w:t xml:space="preserve"> </w:t>
      </w:r>
      <w:r w:rsidR="00DF5ED4" w:rsidRPr="00DF5ED4">
        <w:rPr>
          <w:bCs/>
        </w:rPr>
        <w:t>are prohibited. Storage of Class I and II liquids in</w:t>
      </w:r>
      <w:r w:rsidR="00DF5ED4">
        <w:rPr>
          <w:bCs/>
        </w:rPr>
        <w:t xml:space="preserve"> </w:t>
      </w:r>
      <w:r w:rsidR="00DF5ED4" w:rsidRPr="00DF5ED4">
        <w:rPr>
          <w:bCs/>
        </w:rPr>
        <w:t>above-ground tanks outside of buildings is prohibited</w:t>
      </w:r>
      <w:r w:rsidR="00DF5ED4">
        <w:rPr>
          <w:bCs/>
        </w:rPr>
        <w:t xml:space="preserve"> </w:t>
      </w:r>
      <w:r w:rsidR="00DF5ED4" w:rsidRPr="00DF5ED4">
        <w:rPr>
          <w:bCs/>
          <w:u w:val="single"/>
        </w:rPr>
        <w:t xml:space="preserve">in the following City of Bethlehem Zoning Districts: RR, RS, R-RC, </w:t>
      </w:r>
      <w:proofErr w:type="spellStart"/>
      <w:r w:rsidR="00DF5ED4" w:rsidRPr="00DF5ED4">
        <w:rPr>
          <w:bCs/>
          <w:u w:val="single"/>
        </w:rPr>
        <w:t>RG</w:t>
      </w:r>
      <w:proofErr w:type="spellEnd"/>
      <w:r w:rsidR="00DF5ED4" w:rsidRPr="00DF5ED4">
        <w:rPr>
          <w:bCs/>
          <w:u w:val="single"/>
        </w:rPr>
        <w:t>, RT, RR-F, and RR-T</w:t>
      </w:r>
      <w:r w:rsidR="00DF5ED4">
        <w:rPr>
          <w:bCs/>
        </w:rPr>
        <w:t>.</w:t>
      </w:r>
    </w:p>
    <w:p w14:paraId="68F030AA" w14:textId="32171AE0" w:rsidR="009715C0" w:rsidRDefault="00731E98" w:rsidP="00555269">
      <w:pPr>
        <w:autoSpaceDE w:val="0"/>
        <w:autoSpaceDN w:val="0"/>
        <w:adjustRightInd w:val="0"/>
        <w:spacing w:after="200"/>
        <w:ind w:left="990" w:hanging="630"/>
        <w:jc w:val="both"/>
      </w:pPr>
      <w:r>
        <w:rPr>
          <w:color w:val="010101"/>
        </w:rPr>
        <w:t>(</w:t>
      </w:r>
      <w:proofErr w:type="spellStart"/>
      <w:proofErr w:type="gramStart"/>
      <w:r w:rsidR="00CB62B7">
        <w:rPr>
          <w:color w:val="010101"/>
        </w:rPr>
        <w:t>nn</w:t>
      </w:r>
      <w:proofErr w:type="spellEnd"/>
      <w:proofErr w:type="gramEnd"/>
      <w:r>
        <w:rPr>
          <w:color w:val="010101"/>
        </w:rPr>
        <w:t>)</w:t>
      </w:r>
      <w:r w:rsidR="009715C0" w:rsidRPr="009715C0">
        <w:rPr>
          <w:bCs/>
        </w:rPr>
        <w:t xml:space="preserve"> </w:t>
      </w:r>
      <w:r w:rsidR="009715C0">
        <w:rPr>
          <w:bCs/>
        </w:rPr>
        <w:tab/>
      </w:r>
      <w:r w:rsidR="009715C0" w:rsidRPr="00D71FF2">
        <w:rPr>
          <w:bCs/>
        </w:rPr>
        <w:t xml:space="preserve">§ </w:t>
      </w:r>
      <w:r w:rsidR="00F35ABE">
        <w:t xml:space="preserve">3406.2.4.4 </w:t>
      </w:r>
      <w:proofErr w:type="gramStart"/>
      <w:r w:rsidR="009715C0" w:rsidRPr="000D797A">
        <w:rPr>
          <w:bCs/>
        </w:rPr>
        <w:t>of</w:t>
      </w:r>
      <w:proofErr w:type="gramEnd"/>
      <w:r w:rsidR="009715C0" w:rsidRPr="000D797A">
        <w:rPr>
          <w:bCs/>
        </w:rPr>
        <w:t xml:space="preserve">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6187D1D5" w14:textId="1ED0F74F" w:rsidR="009715C0" w:rsidRDefault="00DF5ED4" w:rsidP="00DF5ED4">
      <w:pPr>
        <w:autoSpaceDE w:val="0"/>
        <w:autoSpaceDN w:val="0"/>
        <w:adjustRightInd w:val="0"/>
        <w:ind w:left="994"/>
        <w:jc w:val="both"/>
        <w:rPr>
          <w:strike/>
        </w:rPr>
      </w:pPr>
      <w:proofErr w:type="gramStart"/>
      <w:r w:rsidRPr="00DF5ED4">
        <w:t>Locations where above-ground tanks are</w:t>
      </w:r>
      <w:r>
        <w:t xml:space="preserve"> </w:t>
      </w:r>
      <w:r w:rsidRPr="00DF5ED4">
        <w:t>prohibited.</w:t>
      </w:r>
      <w:proofErr w:type="gramEnd"/>
      <w:r w:rsidRPr="00DF5ED4">
        <w:t xml:space="preserve"> The storage of Class I and II liquids in</w:t>
      </w:r>
      <w:r>
        <w:t xml:space="preserve"> </w:t>
      </w:r>
      <w:r w:rsidRPr="00DF5ED4">
        <w:t>above-ground tanks is prohibited</w:t>
      </w:r>
      <w:r w:rsidRPr="00DF5ED4">
        <w:rPr>
          <w:strike/>
        </w:rPr>
        <w:t xml:space="preserve"> within the limits established</w:t>
      </w:r>
      <w:r>
        <w:rPr>
          <w:strike/>
        </w:rPr>
        <w:t xml:space="preserve"> </w:t>
      </w:r>
      <w:r w:rsidRPr="00DF5ED4">
        <w:rPr>
          <w:strike/>
        </w:rPr>
        <w:t>by law as the limits of districts in which such storage</w:t>
      </w:r>
      <w:r>
        <w:rPr>
          <w:strike/>
        </w:rPr>
        <w:t xml:space="preserve"> </w:t>
      </w:r>
      <w:r w:rsidRPr="00DF5ED4">
        <w:rPr>
          <w:strike/>
        </w:rPr>
        <w:t>is prohibited</w:t>
      </w:r>
      <w:r>
        <w:rPr>
          <w:strike/>
        </w:rPr>
        <w:t>.</w:t>
      </w:r>
    </w:p>
    <w:p w14:paraId="6E87E245" w14:textId="77777777" w:rsidR="00DF5ED4" w:rsidRPr="005A49A8" w:rsidRDefault="00DF5ED4" w:rsidP="009715C0">
      <w:pPr>
        <w:autoSpaceDE w:val="0"/>
        <w:autoSpaceDN w:val="0"/>
        <w:adjustRightInd w:val="0"/>
        <w:ind w:left="994"/>
        <w:jc w:val="both"/>
        <w:rPr>
          <w:strike/>
        </w:rPr>
      </w:pPr>
    </w:p>
    <w:p w14:paraId="3289BDAF"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6CFD33F6" w14:textId="77777777" w:rsidR="00DF5ED4" w:rsidRDefault="00F35ABE" w:rsidP="00DF5ED4">
      <w:pPr>
        <w:tabs>
          <w:tab w:val="left" w:pos="990"/>
        </w:tabs>
        <w:spacing w:after="200"/>
        <w:ind w:left="994"/>
        <w:jc w:val="both"/>
        <w:rPr>
          <w:bCs/>
        </w:rPr>
      </w:pPr>
      <w:r w:rsidRPr="00F35ABE">
        <w:t>3</w:t>
      </w:r>
      <w:r w:rsidR="00555269">
        <w:t>5</w:t>
      </w:r>
      <w:r w:rsidRPr="00F35ABE">
        <w:t xml:space="preserve">06.2.4.4 </w:t>
      </w:r>
      <w:r w:rsidR="00DF5ED4" w:rsidRPr="00DF5ED4">
        <w:t>Locations where above-ground tanks are</w:t>
      </w:r>
      <w:r w:rsidR="00DF5ED4">
        <w:t xml:space="preserve"> </w:t>
      </w:r>
      <w:r w:rsidR="00DF5ED4" w:rsidRPr="00DF5ED4">
        <w:t>prohibited. The storage of Class I and II liquids in</w:t>
      </w:r>
      <w:r w:rsidR="00DF5ED4">
        <w:t xml:space="preserve"> </w:t>
      </w:r>
      <w:r w:rsidR="00DF5ED4" w:rsidRPr="00DF5ED4">
        <w:t>above-ground tanks is prohibited</w:t>
      </w:r>
      <w:r w:rsidR="00DF5ED4">
        <w:t xml:space="preserve"> </w:t>
      </w:r>
      <w:r w:rsidR="00DF5ED4" w:rsidRPr="00DF5ED4">
        <w:rPr>
          <w:bCs/>
          <w:u w:val="single"/>
        </w:rPr>
        <w:t xml:space="preserve">in the following City of Bethlehem Zoning Districts: RR, RS, R-RC, </w:t>
      </w:r>
      <w:proofErr w:type="spellStart"/>
      <w:r w:rsidR="00DF5ED4" w:rsidRPr="00DF5ED4">
        <w:rPr>
          <w:bCs/>
          <w:u w:val="single"/>
        </w:rPr>
        <w:t>RG</w:t>
      </w:r>
      <w:proofErr w:type="spellEnd"/>
      <w:r w:rsidR="00DF5ED4" w:rsidRPr="00DF5ED4">
        <w:rPr>
          <w:bCs/>
          <w:u w:val="single"/>
        </w:rPr>
        <w:t>, RT, RR-F, and RR-T</w:t>
      </w:r>
      <w:r w:rsidR="00DF5ED4">
        <w:rPr>
          <w:bCs/>
        </w:rPr>
        <w:t>.</w:t>
      </w:r>
    </w:p>
    <w:p w14:paraId="3A73AD08" w14:textId="77777777" w:rsidR="0007670B" w:rsidRDefault="0007670B" w:rsidP="00DF5ED4">
      <w:pPr>
        <w:tabs>
          <w:tab w:val="left" w:pos="990"/>
        </w:tabs>
        <w:spacing w:after="200"/>
        <w:ind w:left="994"/>
        <w:jc w:val="both"/>
        <w:rPr>
          <w:bCs/>
        </w:rPr>
      </w:pPr>
    </w:p>
    <w:p w14:paraId="39F1309B" w14:textId="77777777" w:rsidR="0007670B" w:rsidRDefault="0007670B" w:rsidP="0007670B">
      <w:pPr>
        <w:ind w:left="720"/>
        <w:jc w:val="right"/>
        <w:rPr>
          <w:bCs/>
        </w:rPr>
      </w:pPr>
      <w:r>
        <w:rPr>
          <w:bCs/>
        </w:rPr>
        <w:lastRenderedPageBreak/>
        <w:t>B/19/18</w:t>
      </w:r>
    </w:p>
    <w:p w14:paraId="74E28173" w14:textId="77777777" w:rsidR="0007670B" w:rsidRDefault="0007670B" w:rsidP="0007670B">
      <w:pPr>
        <w:ind w:left="720"/>
        <w:jc w:val="right"/>
        <w:rPr>
          <w:bCs/>
        </w:rPr>
      </w:pPr>
      <w:r>
        <w:rPr>
          <w:bCs/>
        </w:rPr>
        <w:t xml:space="preserve">ORD 2018 – </w:t>
      </w:r>
    </w:p>
    <w:p w14:paraId="02C1D770" w14:textId="77777777" w:rsidR="0007670B" w:rsidRDefault="0007670B" w:rsidP="00DF5ED4">
      <w:pPr>
        <w:tabs>
          <w:tab w:val="left" w:pos="990"/>
        </w:tabs>
        <w:spacing w:after="200"/>
        <w:ind w:left="994"/>
        <w:jc w:val="both"/>
        <w:rPr>
          <w:bCs/>
        </w:rPr>
      </w:pPr>
    </w:p>
    <w:p w14:paraId="1FF36514" w14:textId="5A9DA62F" w:rsidR="00F35ABE" w:rsidRDefault="00F35ABE" w:rsidP="009715C0">
      <w:pPr>
        <w:autoSpaceDE w:val="0"/>
        <w:autoSpaceDN w:val="0"/>
        <w:adjustRightInd w:val="0"/>
        <w:ind w:left="994"/>
        <w:jc w:val="both"/>
      </w:pPr>
    </w:p>
    <w:p w14:paraId="62940DDF" w14:textId="41740A78" w:rsidR="009715C0" w:rsidRDefault="00731E98" w:rsidP="00CB62B7">
      <w:pPr>
        <w:autoSpaceDE w:val="0"/>
        <w:autoSpaceDN w:val="0"/>
        <w:adjustRightInd w:val="0"/>
        <w:ind w:left="994" w:hanging="634"/>
        <w:jc w:val="both"/>
        <w:rPr>
          <w:strike/>
        </w:rPr>
      </w:pPr>
      <w:r>
        <w:rPr>
          <w:color w:val="010101"/>
        </w:rPr>
        <w:t>(</w:t>
      </w:r>
      <w:proofErr w:type="spellStart"/>
      <w:proofErr w:type="gramStart"/>
      <w:r w:rsidR="00CB62B7">
        <w:rPr>
          <w:color w:val="010101"/>
        </w:rPr>
        <w:t>oo</w:t>
      </w:r>
      <w:proofErr w:type="spellEnd"/>
      <w:proofErr w:type="gramEnd"/>
      <w:r>
        <w:rPr>
          <w:color w:val="010101"/>
        </w:rPr>
        <w:t>)</w:t>
      </w:r>
      <w:r w:rsidR="009715C0">
        <w:rPr>
          <w:color w:val="010101"/>
        </w:rPr>
        <w:tab/>
      </w:r>
      <w:r w:rsidR="009715C0" w:rsidRPr="00D71FF2">
        <w:rPr>
          <w:bCs/>
        </w:rPr>
        <w:t xml:space="preserve">§ </w:t>
      </w:r>
      <w:r w:rsidR="009715C0">
        <w:rPr>
          <w:bCs/>
        </w:rPr>
        <w:t>3</w:t>
      </w:r>
      <w:r w:rsidR="00555269">
        <w:rPr>
          <w:bCs/>
        </w:rPr>
        <w:t>506.2</w:t>
      </w:r>
      <w:r w:rsidR="009715C0" w:rsidRPr="000D797A">
        <w:rPr>
          <w:bCs/>
        </w:rPr>
        <w:t xml:space="preserve"> of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2264B120" w14:textId="2461EBEA" w:rsidR="00366B2E" w:rsidRPr="005A49A8" w:rsidRDefault="00366B2E" w:rsidP="00366B2E">
      <w:pPr>
        <w:autoSpaceDE w:val="0"/>
        <w:autoSpaceDN w:val="0"/>
        <w:adjustRightInd w:val="0"/>
        <w:ind w:left="994"/>
        <w:jc w:val="both"/>
        <w:rPr>
          <w:strike/>
        </w:rPr>
      </w:pPr>
      <w:proofErr w:type="gramStart"/>
      <w:r w:rsidRPr="00366B2E">
        <w:t>Limitations.</w:t>
      </w:r>
      <w:proofErr w:type="gramEnd"/>
      <w:r w:rsidRPr="00366B2E">
        <w:t xml:space="preserve"> Storage of flammable cryogenic fluids in stationary containers outside of buildings is prohibited</w:t>
      </w:r>
      <w:r w:rsidRPr="00366B2E">
        <w:rPr>
          <w:strike/>
        </w:rPr>
        <w:t xml:space="preserve"> within</w:t>
      </w:r>
      <w:r>
        <w:rPr>
          <w:strike/>
        </w:rPr>
        <w:t xml:space="preserve"> </w:t>
      </w:r>
      <w:r w:rsidRPr="00366B2E">
        <w:rPr>
          <w:strike/>
        </w:rPr>
        <w:t>the limits established by law as the limits of districts in which</w:t>
      </w:r>
      <w:r>
        <w:rPr>
          <w:strike/>
        </w:rPr>
        <w:t xml:space="preserve"> </w:t>
      </w:r>
      <w:r w:rsidRPr="00366B2E">
        <w:rPr>
          <w:strike/>
        </w:rPr>
        <w:t>such storage is prohibited</w:t>
      </w:r>
      <w:r>
        <w:rPr>
          <w:strike/>
        </w:rPr>
        <w:t xml:space="preserve">. </w:t>
      </w:r>
    </w:p>
    <w:p w14:paraId="64E50F88" w14:textId="77777777" w:rsidR="009715C0" w:rsidRDefault="009715C0" w:rsidP="009715C0">
      <w:pPr>
        <w:tabs>
          <w:tab w:val="left" w:pos="990"/>
        </w:tabs>
        <w:spacing w:after="200"/>
        <w:ind w:left="994"/>
        <w:jc w:val="both"/>
        <w:rPr>
          <w:bCs/>
        </w:rPr>
      </w:pPr>
      <w:proofErr w:type="gramStart"/>
      <w:r w:rsidRPr="009F227D">
        <w:rPr>
          <w:bCs/>
        </w:rPr>
        <w:t>is</w:t>
      </w:r>
      <w:proofErr w:type="gramEnd"/>
      <w:r w:rsidRPr="009F227D">
        <w:rPr>
          <w:bCs/>
        </w:rPr>
        <w:t xml:space="preserve"> </w:t>
      </w:r>
      <w:r>
        <w:rPr>
          <w:bCs/>
        </w:rPr>
        <w:t>amended to read as follows:</w:t>
      </w:r>
    </w:p>
    <w:p w14:paraId="7F87EF4D" w14:textId="614870B7" w:rsidR="00731E98" w:rsidRPr="009715C0" w:rsidRDefault="00555269" w:rsidP="009715C0">
      <w:pPr>
        <w:pStyle w:val="ListParagraph"/>
        <w:shd w:val="clear" w:color="auto" w:fill="FFFFFF"/>
        <w:spacing w:after="200"/>
        <w:ind w:left="990"/>
        <w:contextualSpacing w:val="0"/>
        <w:jc w:val="both"/>
        <w:rPr>
          <w:bCs/>
        </w:rPr>
      </w:pPr>
      <w:r>
        <w:t>3506.2</w:t>
      </w:r>
      <w:r w:rsidR="00366B2E">
        <w:t xml:space="preserve"> </w:t>
      </w:r>
      <w:r w:rsidR="00366B2E" w:rsidRPr="00366B2E">
        <w:t>Limitations. Storage of flammable cryogenic fluids in stationary containers outside of buildings is prohibited</w:t>
      </w:r>
      <w:r w:rsidR="00366B2E" w:rsidRPr="00366B2E">
        <w:rPr>
          <w:bCs/>
          <w:u w:val="single"/>
        </w:rPr>
        <w:t xml:space="preserve"> </w:t>
      </w:r>
      <w:r w:rsidR="00366B2E" w:rsidRPr="00DF5ED4">
        <w:rPr>
          <w:bCs/>
          <w:u w:val="single"/>
        </w:rPr>
        <w:t xml:space="preserve">in the following City of Bethlehem Zoning Districts: RR, RS, R-RC, </w:t>
      </w:r>
      <w:proofErr w:type="spellStart"/>
      <w:r w:rsidR="00366B2E" w:rsidRPr="00DF5ED4">
        <w:rPr>
          <w:bCs/>
          <w:u w:val="single"/>
        </w:rPr>
        <w:t>RG</w:t>
      </w:r>
      <w:proofErr w:type="spellEnd"/>
      <w:r w:rsidR="00366B2E" w:rsidRPr="00DF5ED4">
        <w:rPr>
          <w:bCs/>
          <w:u w:val="single"/>
        </w:rPr>
        <w:t>, RT, RR-F, and RR-T</w:t>
      </w:r>
      <w:r w:rsidR="00366B2E">
        <w:rPr>
          <w:bCs/>
        </w:rPr>
        <w:t>.</w:t>
      </w:r>
    </w:p>
    <w:p w14:paraId="320070B6" w14:textId="6B4B2583" w:rsidR="009715C0" w:rsidRDefault="00731E98" w:rsidP="00555269">
      <w:pPr>
        <w:autoSpaceDE w:val="0"/>
        <w:autoSpaceDN w:val="0"/>
        <w:adjustRightInd w:val="0"/>
        <w:ind w:left="994" w:hanging="634"/>
        <w:jc w:val="both"/>
      </w:pPr>
      <w:r>
        <w:rPr>
          <w:color w:val="010101"/>
        </w:rPr>
        <w:t>(</w:t>
      </w:r>
      <w:r w:rsidR="00CB62B7">
        <w:rPr>
          <w:color w:val="010101"/>
        </w:rPr>
        <w:t>pp</w:t>
      </w:r>
      <w:r>
        <w:rPr>
          <w:color w:val="010101"/>
        </w:rPr>
        <w:t>)</w:t>
      </w:r>
      <w:r w:rsidR="009715C0">
        <w:rPr>
          <w:color w:val="010101"/>
        </w:rPr>
        <w:tab/>
      </w:r>
      <w:r w:rsidR="009715C0" w:rsidRPr="00D71FF2">
        <w:rPr>
          <w:bCs/>
        </w:rPr>
        <w:t xml:space="preserve">§ </w:t>
      </w:r>
      <w:r w:rsidR="009715C0">
        <w:rPr>
          <w:bCs/>
        </w:rPr>
        <w:t>3</w:t>
      </w:r>
      <w:r w:rsidR="00555269">
        <w:rPr>
          <w:bCs/>
        </w:rPr>
        <w:t>804.2</w:t>
      </w:r>
      <w:r w:rsidR="009715C0" w:rsidRPr="000D797A">
        <w:rPr>
          <w:bCs/>
        </w:rPr>
        <w:t xml:space="preserve"> of the </w:t>
      </w:r>
      <w:proofErr w:type="spellStart"/>
      <w:r w:rsidR="009715C0" w:rsidRPr="000D797A">
        <w:rPr>
          <w:bCs/>
        </w:rPr>
        <w:t>IFC</w:t>
      </w:r>
      <w:proofErr w:type="spellEnd"/>
      <w:r w:rsidR="009715C0" w:rsidRPr="000D797A">
        <w:rPr>
          <w:bCs/>
        </w:rPr>
        <w:t xml:space="preserve"> which presently reads as follows:</w:t>
      </w:r>
      <w:r w:rsidR="009715C0" w:rsidRPr="009715C0">
        <w:t xml:space="preserve"> </w:t>
      </w:r>
    </w:p>
    <w:p w14:paraId="55F0CEC2" w14:textId="77777777" w:rsidR="009715C0" w:rsidRDefault="009715C0" w:rsidP="009715C0">
      <w:pPr>
        <w:autoSpaceDE w:val="0"/>
        <w:autoSpaceDN w:val="0"/>
        <w:adjustRightInd w:val="0"/>
        <w:ind w:left="994"/>
        <w:jc w:val="both"/>
        <w:rPr>
          <w:strike/>
        </w:rPr>
      </w:pPr>
    </w:p>
    <w:p w14:paraId="7B81FD6D" w14:textId="77777777" w:rsidR="00235D1C" w:rsidRDefault="00235D1C" w:rsidP="00235D1C">
      <w:pPr>
        <w:autoSpaceDE w:val="0"/>
        <w:autoSpaceDN w:val="0"/>
        <w:adjustRightInd w:val="0"/>
        <w:ind w:left="994"/>
        <w:jc w:val="both"/>
        <w:rPr>
          <w:strike/>
        </w:rPr>
      </w:pPr>
      <w:proofErr w:type="gramStart"/>
      <w:r w:rsidRPr="00235D1C">
        <w:t>Maximum capacity within established limits.</w:t>
      </w:r>
      <w:proofErr w:type="gramEnd"/>
      <w:r w:rsidRPr="00235D1C">
        <w:rPr>
          <w:strike/>
        </w:rPr>
        <w:t xml:space="preserve"> </w:t>
      </w:r>
      <w:r w:rsidRPr="00DD7C2E">
        <w:rPr>
          <w:strike/>
        </w:rPr>
        <w:t xml:space="preserve">Within the limits established by law restricting the storage of liquefied petroleum gas for the protection of heavily populated or congested areas, the aggregate capacity of anyone installation shall not exceed a water capacity of 2,000 gallons (7570 L) </w:t>
      </w:r>
    </w:p>
    <w:p w14:paraId="04CE1ED7" w14:textId="77777777" w:rsidR="00235D1C" w:rsidRDefault="00235D1C" w:rsidP="00235D1C">
      <w:pPr>
        <w:autoSpaceDE w:val="0"/>
        <w:autoSpaceDN w:val="0"/>
        <w:adjustRightInd w:val="0"/>
        <w:ind w:left="994"/>
        <w:jc w:val="both"/>
        <w:rPr>
          <w:strike/>
        </w:rPr>
      </w:pPr>
    </w:p>
    <w:p w14:paraId="1238BDC0" w14:textId="44E448EA" w:rsidR="009715C0" w:rsidRDefault="009715C0" w:rsidP="00235D1C">
      <w:pPr>
        <w:autoSpaceDE w:val="0"/>
        <w:autoSpaceDN w:val="0"/>
        <w:adjustRightInd w:val="0"/>
        <w:ind w:left="994"/>
        <w:jc w:val="both"/>
        <w:rPr>
          <w:bCs/>
        </w:rPr>
      </w:pPr>
      <w:proofErr w:type="gramStart"/>
      <w:r w:rsidRPr="009F227D">
        <w:rPr>
          <w:bCs/>
        </w:rPr>
        <w:t>is</w:t>
      </w:r>
      <w:proofErr w:type="gramEnd"/>
      <w:r w:rsidRPr="009F227D">
        <w:rPr>
          <w:bCs/>
        </w:rPr>
        <w:t xml:space="preserve"> </w:t>
      </w:r>
      <w:r>
        <w:rPr>
          <w:bCs/>
        </w:rPr>
        <w:t>amended to read as follows:</w:t>
      </w:r>
    </w:p>
    <w:p w14:paraId="317A425B" w14:textId="77777777" w:rsidR="00235D1C" w:rsidRDefault="00235D1C" w:rsidP="00235D1C">
      <w:pPr>
        <w:autoSpaceDE w:val="0"/>
        <w:autoSpaceDN w:val="0"/>
        <w:adjustRightInd w:val="0"/>
        <w:ind w:left="994"/>
        <w:jc w:val="both"/>
        <w:rPr>
          <w:bCs/>
        </w:rPr>
      </w:pPr>
    </w:p>
    <w:p w14:paraId="63FB0C70" w14:textId="394C312E" w:rsidR="00731E98" w:rsidRPr="009715C0" w:rsidRDefault="00555269" w:rsidP="009715C0">
      <w:pPr>
        <w:pStyle w:val="ListParagraph"/>
        <w:shd w:val="clear" w:color="auto" w:fill="FFFFFF"/>
        <w:spacing w:after="200"/>
        <w:ind w:left="990"/>
        <w:contextualSpacing w:val="0"/>
        <w:jc w:val="both"/>
        <w:rPr>
          <w:bCs/>
        </w:rPr>
      </w:pPr>
      <w:r>
        <w:t>3804.2</w:t>
      </w:r>
      <w:r w:rsidR="00235D1C">
        <w:t xml:space="preserve"> </w:t>
      </w:r>
      <w:r w:rsidR="00235D1C" w:rsidRPr="00235D1C">
        <w:t xml:space="preserve">Maximum capacity within established limits. </w:t>
      </w:r>
      <w:r w:rsidR="00235D1C" w:rsidRPr="00DD7C2E">
        <w:rPr>
          <w:u w:val="single"/>
        </w:rPr>
        <w:t xml:space="preserve">There shall be no storage of liquefied petroleum gas </w:t>
      </w:r>
      <w:r w:rsidR="00235D1C" w:rsidRPr="00DD7C2E">
        <w:rPr>
          <w:bCs/>
          <w:u w:val="single"/>
        </w:rPr>
        <w:t>in</w:t>
      </w:r>
      <w:r w:rsidR="00235D1C" w:rsidRPr="00DF5ED4">
        <w:rPr>
          <w:bCs/>
          <w:u w:val="single"/>
        </w:rPr>
        <w:t xml:space="preserve"> the following City of Bethlehem Zoning Districts: RR, RS, R-RC, </w:t>
      </w:r>
      <w:proofErr w:type="spellStart"/>
      <w:r w:rsidR="00235D1C" w:rsidRPr="00DF5ED4">
        <w:rPr>
          <w:bCs/>
          <w:u w:val="single"/>
        </w:rPr>
        <w:t>RG</w:t>
      </w:r>
      <w:proofErr w:type="spellEnd"/>
      <w:r w:rsidR="00235D1C" w:rsidRPr="00DF5ED4">
        <w:rPr>
          <w:bCs/>
          <w:u w:val="single"/>
        </w:rPr>
        <w:t>, RT, RR-F, and RR-T</w:t>
      </w:r>
      <w:r w:rsidR="00235D1C">
        <w:rPr>
          <w:bCs/>
        </w:rPr>
        <w:t xml:space="preserve">.  </w:t>
      </w:r>
      <w:r w:rsidR="00235D1C">
        <w:t xml:space="preserve">In all other Zoning Districts of the City of Bethlehem, </w:t>
      </w:r>
      <w:r w:rsidR="00235D1C" w:rsidRPr="00235D1C">
        <w:t xml:space="preserve">the storage of liquefied petroleum gas </w:t>
      </w:r>
      <w:r w:rsidR="00235D1C">
        <w:t xml:space="preserve">in </w:t>
      </w:r>
      <w:r w:rsidR="00235D1C" w:rsidRPr="00235D1C">
        <w:t>anyone installation shall not exceed a water capacity of 2,000 gallons (7570 L)</w:t>
      </w:r>
      <w:r w:rsidR="00235D1C">
        <w:t>.</w:t>
      </w:r>
    </w:p>
    <w:p w14:paraId="103576FF" w14:textId="4980C5B6" w:rsidR="00AB3779" w:rsidRDefault="006D5A37" w:rsidP="00CD4976">
      <w:pPr>
        <w:tabs>
          <w:tab w:val="left" w:pos="900"/>
        </w:tabs>
        <w:spacing w:after="200"/>
        <w:ind w:left="1440" w:hanging="1080"/>
        <w:jc w:val="both"/>
        <w:rPr>
          <w:bCs/>
        </w:rPr>
      </w:pPr>
      <w:r>
        <w:rPr>
          <w:bCs/>
        </w:rPr>
        <w:t>(</w:t>
      </w:r>
      <w:proofErr w:type="spellStart"/>
      <w:proofErr w:type="gramStart"/>
      <w:r w:rsidR="00CB62B7">
        <w:rPr>
          <w:bCs/>
        </w:rPr>
        <w:t>qq</w:t>
      </w:r>
      <w:proofErr w:type="spellEnd"/>
      <w:proofErr w:type="gramEnd"/>
      <w:r>
        <w:rPr>
          <w:bCs/>
        </w:rPr>
        <w:t>)</w:t>
      </w:r>
      <w:r>
        <w:rPr>
          <w:bCs/>
        </w:rPr>
        <w:tab/>
        <w:t xml:space="preserve">The following subsection is added to the </w:t>
      </w:r>
      <w:proofErr w:type="spellStart"/>
      <w:r>
        <w:rPr>
          <w:bCs/>
        </w:rPr>
        <w:t>IFC</w:t>
      </w:r>
      <w:proofErr w:type="spellEnd"/>
      <w:r>
        <w:rPr>
          <w:bCs/>
        </w:rPr>
        <w:t>:</w:t>
      </w:r>
    </w:p>
    <w:p w14:paraId="6E22D49F" w14:textId="4D960460" w:rsidR="006D5A37" w:rsidRPr="006D5A37" w:rsidRDefault="006D5A37" w:rsidP="00BF6A68">
      <w:pPr>
        <w:tabs>
          <w:tab w:val="left" w:pos="90"/>
        </w:tabs>
        <w:spacing w:after="200" w:line="276" w:lineRule="auto"/>
        <w:ind w:left="900"/>
        <w:jc w:val="both"/>
        <w:rPr>
          <w:rFonts w:eastAsiaTheme="minorHAnsi"/>
          <w:u w:val="single"/>
        </w:rPr>
      </w:pPr>
      <w:r w:rsidRPr="006D5A37">
        <w:rPr>
          <w:rFonts w:eastAsiaTheme="minorHAnsi"/>
          <w:u w:val="single"/>
        </w:rPr>
        <w:t>3308.3.1 Stand By Required.  Fire Department Stand By is required for all approved fireworks displays.  No approved fireworks display shall be initiated without the approval of the required Stand By officer in charge</w:t>
      </w:r>
      <w:r w:rsidR="00731E98">
        <w:rPr>
          <w:rFonts w:eastAsiaTheme="minorHAnsi"/>
          <w:u w:val="single"/>
        </w:rPr>
        <w:t>.</w:t>
      </w:r>
    </w:p>
    <w:p w14:paraId="4943DC9C" w14:textId="47BB84F5" w:rsidR="006D5A37" w:rsidRPr="00267125" w:rsidRDefault="00CB62B7" w:rsidP="00BF6A68">
      <w:pPr>
        <w:tabs>
          <w:tab w:val="left" w:pos="900"/>
        </w:tabs>
        <w:spacing w:after="200"/>
        <w:ind w:left="720" w:hanging="360"/>
        <w:jc w:val="both"/>
        <w:rPr>
          <w:bCs/>
        </w:rPr>
      </w:pPr>
      <w:r>
        <w:rPr>
          <w:bCs/>
        </w:rPr>
        <w:t>(</w:t>
      </w:r>
      <w:proofErr w:type="spellStart"/>
      <w:proofErr w:type="gramStart"/>
      <w:r>
        <w:rPr>
          <w:bCs/>
        </w:rPr>
        <w:t>rr</w:t>
      </w:r>
      <w:proofErr w:type="spellEnd"/>
      <w:proofErr w:type="gramEnd"/>
      <w:r w:rsidR="00923DE4">
        <w:rPr>
          <w:bCs/>
        </w:rPr>
        <w:t>)</w:t>
      </w:r>
      <w:r w:rsidR="00923DE4">
        <w:rPr>
          <w:bCs/>
        </w:rPr>
        <w:tab/>
      </w:r>
      <w:r w:rsidR="00731E98">
        <w:rPr>
          <w:bCs/>
        </w:rPr>
        <w:tab/>
      </w:r>
      <w:r w:rsidR="00923DE4">
        <w:rPr>
          <w:bCs/>
        </w:rPr>
        <w:t xml:space="preserve">Appendix C, § C105.1 of the </w:t>
      </w:r>
      <w:proofErr w:type="spellStart"/>
      <w:r w:rsidR="00923DE4">
        <w:rPr>
          <w:bCs/>
        </w:rPr>
        <w:t>IFC</w:t>
      </w:r>
      <w:proofErr w:type="spellEnd"/>
      <w:r w:rsidR="00923DE4">
        <w:rPr>
          <w:bCs/>
        </w:rPr>
        <w:t xml:space="preserve"> which presently reads as follows:</w:t>
      </w:r>
    </w:p>
    <w:p w14:paraId="4B732875" w14:textId="77777777" w:rsidR="00A02A48" w:rsidRPr="00BA163D" w:rsidRDefault="00A02A48" w:rsidP="00BF6A68">
      <w:pPr>
        <w:autoSpaceDE w:val="0"/>
        <w:autoSpaceDN w:val="0"/>
        <w:adjustRightInd w:val="0"/>
        <w:spacing w:after="200"/>
        <w:ind w:left="900"/>
        <w:jc w:val="both"/>
        <w:rPr>
          <w:color w:val="010101"/>
        </w:rPr>
      </w:pPr>
      <w:proofErr w:type="gramStart"/>
      <w:r w:rsidRPr="00BA163D">
        <w:rPr>
          <w:color w:val="010101"/>
        </w:rPr>
        <w:t>CI05.1 Hydrant spacing.</w:t>
      </w:r>
      <w:proofErr w:type="gramEnd"/>
      <w:r w:rsidRPr="00BA163D">
        <w:rPr>
          <w:color w:val="010101"/>
        </w:rPr>
        <w:t xml:space="preserve"> The average spacing between fire</w:t>
      </w:r>
      <w:r>
        <w:rPr>
          <w:color w:val="010101"/>
        </w:rPr>
        <w:t xml:space="preserve"> </w:t>
      </w:r>
      <w:r w:rsidRPr="00BA163D">
        <w:rPr>
          <w:color w:val="010101"/>
        </w:rPr>
        <w:t>hydrants shall not exceed that listed in Table C105.1.</w:t>
      </w:r>
    </w:p>
    <w:p w14:paraId="1BE3FDE7" w14:textId="77777777" w:rsidR="00A02A48" w:rsidRDefault="00A02A48" w:rsidP="00BF6A68">
      <w:pPr>
        <w:autoSpaceDE w:val="0"/>
        <w:autoSpaceDN w:val="0"/>
        <w:adjustRightInd w:val="0"/>
        <w:spacing w:after="200"/>
        <w:ind w:left="1440"/>
        <w:jc w:val="both"/>
      </w:pPr>
      <w:r w:rsidRPr="00BA163D">
        <w:rPr>
          <w:color w:val="010101"/>
        </w:rPr>
        <w:t>Exception: The fire chief is authorized to accept a deficiency</w:t>
      </w:r>
      <w:r>
        <w:rPr>
          <w:color w:val="010101"/>
        </w:rPr>
        <w:t xml:space="preserve"> </w:t>
      </w:r>
      <w:r w:rsidRPr="00BA163D">
        <w:rPr>
          <w:color w:val="010101"/>
        </w:rPr>
        <w:t>of up to 10 percent where existing fire hydrants provide</w:t>
      </w:r>
      <w:r>
        <w:rPr>
          <w:color w:val="010101"/>
        </w:rPr>
        <w:t xml:space="preserve"> </w:t>
      </w:r>
      <w:r w:rsidRPr="00BA163D">
        <w:rPr>
          <w:color w:val="010101"/>
        </w:rPr>
        <w:t>all or a portion of the required fire hydrant service.</w:t>
      </w:r>
      <w:r>
        <w:rPr>
          <w:color w:val="010101"/>
        </w:rPr>
        <w:t xml:space="preserve"> </w:t>
      </w:r>
      <w:r w:rsidRPr="00BA163D">
        <w:rPr>
          <w:color w:val="010101"/>
        </w:rPr>
        <w:t>Regardless of the average spacing, fire hydrants shall be</w:t>
      </w:r>
      <w:r>
        <w:rPr>
          <w:color w:val="010101"/>
        </w:rPr>
        <w:t xml:space="preserve"> </w:t>
      </w:r>
      <w:r w:rsidRPr="00BA163D">
        <w:rPr>
          <w:color w:val="010101"/>
        </w:rPr>
        <w:t>located such that all points on streets and access roads adjacent</w:t>
      </w:r>
      <w:r>
        <w:rPr>
          <w:color w:val="010101"/>
        </w:rPr>
        <w:t xml:space="preserve"> </w:t>
      </w:r>
      <w:r w:rsidRPr="00BA163D">
        <w:rPr>
          <w:color w:val="010101"/>
        </w:rPr>
        <w:t>to a building are within the distances listed in Table C105.1.</w:t>
      </w:r>
      <w:r w:rsidRPr="00A02A48">
        <w:t xml:space="preserve"> </w:t>
      </w:r>
    </w:p>
    <w:p w14:paraId="308CFC22" w14:textId="77777777" w:rsidR="0007670B" w:rsidRDefault="0007670B" w:rsidP="00BF6A68">
      <w:pPr>
        <w:autoSpaceDE w:val="0"/>
        <w:autoSpaceDN w:val="0"/>
        <w:adjustRightInd w:val="0"/>
        <w:spacing w:after="200"/>
        <w:ind w:left="1440"/>
        <w:jc w:val="both"/>
      </w:pPr>
    </w:p>
    <w:p w14:paraId="2BB178CC" w14:textId="77777777" w:rsidR="0007670B" w:rsidRDefault="0007670B" w:rsidP="00BF6A68">
      <w:pPr>
        <w:autoSpaceDE w:val="0"/>
        <w:autoSpaceDN w:val="0"/>
        <w:adjustRightInd w:val="0"/>
        <w:spacing w:after="200"/>
        <w:ind w:left="1440"/>
        <w:jc w:val="both"/>
      </w:pPr>
    </w:p>
    <w:p w14:paraId="4F657922" w14:textId="77777777" w:rsidR="0007670B" w:rsidRDefault="0007670B" w:rsidP="0007670B">
      <w:pPr>
        <w:ind w:left="720"/>
        <w:jc w:val="right"/>
        <w:rPr>
          <w:bCs/>
        </w:rPr>
      </w:pPr>
      <w:r>
        <w:rPr>
          <w:bCs/>
        </w:rPr>
        <w:lastRenderedPageBreak/>
        <w:t>B/19/18</w:t>
      </w:r>
    </w:p>
    <w:p w14:paraId="02E4F31C" w14:textId="77777777" w:rsidR="0007670B" w:rsidRDefault="0007670B" w:rsidP="0007670B">
      <w:pPr>
        <w:ind w:left="720"/>
        <w:jc w:val="right"/>
        <w:rPr>
          <w:bCs/>
        </w:rPr>
      </w:pPr>
      <w:r>
        <w:rPr>
          <w:bCs/>
        </w:rPr>
        <w:t xml:space="preserve">ORD 2018 – </w:t>
      </w:r>
    </w:p>
    <w:p w14:paraId="5273F8C9" w14:textId="77777777" w:rsidR="0007670B" w:rsidRPr="00B01FB1" w:rsidRDefault="0007670B" w:rsidP="00BF6A68">
      <w:pPr>
        <w:autoSpaceDE w:val="0"/>
        <w:autoSpaceDN w:val="0"/>
        <w:adjustRightInd w:val="0"/>
        <w:spacing w:after="200"/>
        <w:ind w:left="1440"/>
        <w:jc w:val="both"/>
      </w:pPr>
    </w:p>
    <w:p w14:paraId="149041E4" w14:textId="77777777" w:rsidR="00A02A48" w:rsidRPr="00267125" w:rsidRDefault="00A02A48" w:rsidP="00BF6A68">
      <w:pPr>
        <w:tabs>
          <w:tab w:val="left" w:pos="990"/>
        </w:tabs>
        <w:spacing w:after="200"/>
        <w:ind w:left="900"/>
        <w:jc w:val="both"/>
        <w:rPr>
          <w:bCs/>
        </w:rPr>
      </w:pPr>
      <w:proofErr w:type="gramStart"/>
      <w:r w:rsidRPr="009F227D">
        <w:rPr>
          <w:bCs/>
        </w:rPr>
        <w:t>is</w:t>
      </w:r>
      <w:proofErr w:type="gramEnd"/>
      <w:r w:rsidRPr="009F227D">
        <w:rPr>
          <w:bCs/>
        </w:rPr>
        <w:t xml:space="preserve"> </w:t>
      </w:r>
      <w:r>
        <w:rPr>
          <w:bCs/>
        </w:rPr>
        <w:t>amended to read as follows:</w:t>
      </w:r>
    </w:p>
    <w:p w14:paraId="7D3C796D" w14:textId="77777777" w:rsidR="00A02A48" w:rsidRPr="00BA163D" w:rsidRDefault="00A02A48" w:rsidP="00BF6A68">
      <w:pPr>
        <w:autoSpaceDE w:val="0"/>
        <w:autoSpaceDN w:val="0"/>
        <w:adjustRightInd w:val="0"/>
        <w:spacing w:after="200"/>
        <w:ind w:left="900"/>
        <w:jc w:val="both"/>
        <w:rPr>
          <w:color w:val="010101"/>
        </w:rPr>
      </w:pPr>
      <w:proofErr w:type="gramStart"/>
      <w:r w:rsidRPr="00BA163D">
        <w:rPr>
          <w:color w:val="010101"/>
        </w:rPr>
        <w:t>CI05.1 Hydrant spacing.</w:t>
      </w:r>
      <w:proofErr w:type="gramEnd"/>
      <w:r w:rsidRPr="00BA163D">
        <w:rPr>
          <w:color w:val="010101"/>
        </w:rPr>
        <w:t xml:space="preserve"> The average spacing between fire</w:t>
      </w:r>
      <w:r>
        <w:rPr>
          <w:color w:val="010101"/>
        </w:rPr>
        <w:t xml:space="preserve"> </w:t>
      </w:r>
      <w:r w:rsidRPr="00BA163D">
        <w:rPr>
          <w:color w:val="010101"/>
        </w:rPr>
        <w:t>hydrants shall not exceed that listed in Table C105.1</w:t>
      </w:r>
      <w:r>
        <w:rPr>
          <w:color w:val="010101"/>
        </w:rPr>
        <w:t xml:space="preserve">, </w:t>
      </w:r>
      <w:r w:rsidRPr="00A02A48">
        <w:rPr>
          <w:color w:val="010101"/>
          <w:u w:val="single"/>
        </w:rPr>
        <w:t>unless approved otherwise by the City of Bethlehem Engineering Bureau and fire code official.</w:t>
      </w:r>
    </w:p>
    <w:p w14:paraId="140B543E" w14:textId="77777777" w:rsidR="00A02A48" w:rsidRPr="00B01FB1" w:rsidRDefault="00A02A48" w:rsidP="00BF6A68">
      <w:pPr>
        <w:autoSpaceDE w:val="0"/>
        <w:autoSpaceDN w:val="0"/>
        <w:adjustRightInd w:val="0"/>
        <w:spacing w:after="200"/>
        <w:ind w:left="1440"/>
        <w:jc w:val="both"/>
      </w:pPr>
      <w:r w:rsidRPr="00BA163D">
        <w:rPr>
          <w:color w:val="010101"/>
        </w:rPr>
        <w:t>Exception: The fire chief is authorized to accept a deficiency</w:t>
      </w:r>
      <w:r>
        <w:rPr>
          <w:color w:val="010101"/>
        </w:rPr>
        <w:t xml:space="preserve"> </w:t>
      </w:r>
      <w:r w:rsidRPr="00BA163D">
        <w:rPr>
          <w:color w:val="010101"/>
        </w:rPr>
        <w:t>of up to 10 percent where existing fire hydrants provide</w:t>
      </w:r>
      <w:r>
        <w:rPr>
          <w:color w:val="010101"/>
        </w:rPr>
        <w:t xml:space="preserve"> </w:t>
      </w:r>
      <w:r w:rsidRPr="00BA163D">
        <w:rPr>
          <w:color w:val="010101"/>
        </w:rPr>
        <w:t>all or a portion of the required fire hydrant service.</w:t>
      </w:r>
      <w:r>
        <w:rPr>
          <w:color w:val="010101"/>
        </w:rPr>
        <w:t xml:space="preserve"> </w:t>
      </w:r>
      <w:r w:rsidRPr="00BA163D">
        <w:rPr>
          <w:color w:val="010101"/>
        </w:rPr>
        <w:t>Regardless of the average spacing, fire hydrants shall be</w:t>
      </w:r>
      <w:r>
        <w:rPr>
          <w:color w:val="010101"/>
        </w:rPr>
        <w:t xml:space="preserve"> </w:t>
      </w:r>
      <w:r w:rsidRPr="00BA163D">
        <w:rPr>
          <w:color w:val="010101"/>
        </w:rPr>
        <w:t>located such that all points on streets and access roads adjacent</w:t>
      </w:r>
      <w:r>
        <w:rPr>
          <w:color w:val="010101"/>
        </w:rPr>
        <w:t xml:space="preserve"> </w:t>
      </w:r>
      <w:r w:rsidRPr="00BA163D">
        <w:rPr>
          <w:color w:val="010101"/>
        </w:rPr>
        <w:t>to a building are within the distances listed in Table C105.1.</w:t>
      </w:r>
      <w:r w:rsidRPr="00A02A48">
        <w:t xml:space="preserve"> </w:t>
      </w:r>
    </w:p>
    <w:p w14:paraId="11AB9BED" w14:textId="565FE9BF" w:rsidR="00A02A48" w:rsidRDefault="001A11A2" w:rsidP="00CB62B7">
      <w:pPr>
        <w:tabs>
          <w:tab w:val="left" w:pos="900"/>
        </w:tabs>
        <w:autoSpaceDE w:val="0"/>
        <w:autoSpaceDN w:val="0"/>
        <w:adjustRightInd w:val="0"/>
        <w:spacing w:after="200"/>
        <w:ind w:left="900" w:hanging="540"/>
        <w:jc w:val="both"/>
      </w:pPr>
      <w:r>
        <w:t>(</w:t>
      </w:r>
      <w:proofErr w:type="spellStart"/>
      <w:r w:rsidR="00CB62B7">
        <w:t>ss</w:t>
      </w:r>
      <w:proofErr w:type="spellEnd"/>
      <w:r>
        <w:t>)</w:t>
      </w:r>
      <w:r>
        <w:tab/>
      </w:r>
      <w:r w:rsidRPr="001A11A2">
        <w:t xml:space="preserve">Appendix </w:t>
      </w:r>
      <w:r>
        <w:t xml:space="preserve">K – Mobile Cooking Operation is hereby added to </w:t>
      </w:r>
      <w:r w:rsidRPr="001A11A2">
        <w:t xml:space="preserve">the </w:t>
      </w:r>
      <w:proofErr w:type="spellStart"/>
      <w:r w:rsidRPr="001A11A2">
        <w:t>IFC</w:t>
      </w:r>
      <w:proofErr w:type="spellEnd"/>
      <w:r w:rsidRPr="001A11A2">
        <w:t xml:space="preserve"> </w:t>
      </w:r>
      <w:r>
        <w:t>and shall read</w:t>
      </w:r>
      <w:r w:rsidRPr="001A11A2">
        <w:t xml:space="preserve"> as follows:</w:t>
      </w:r>
    </w:p>
    <w:p w14:paraId="7F899EEC" w14:textId="5C9ED16B" w:rsidR="001A11A2" w:rsidRPr="00BA163D" w:rsidRDefault="001A11A2" w:rsidP="00BF6A68">
      <w:pPr>
        <w:autoSpaceDE w:val="0"/>
        <w:autoSpaceDN w:val="0"/>
        <w:adjustRightInd w:val="0"/>
        <w:ind w:left="990"/>
        <w:jc w:val="both"/>
      </w:pPr>
      <w:proofErr w:type="gramStart"/>
      <w:r>
        <w:t>K101 Mobile cooking operations.</w:t>
      </w:r>
      <w:proofErr w:type="gramEnd"/>
      <w:r>
        <w:t xml:space="preserve"> All mobile cooking operations shall be conducted in accordance with </w:t>
      </w:r>
      <w:r w:rsidR="00197AD7">
        <w:t xml:space="preserve">Appendix B to </w:t>
      </w:r>
      <w:proofErr w:type="spellStart"/>
      <w:r w:rsidR="00197AD7">
        <w:t>NFPA</w:t>
      </w:r>
      <w:proofErr w:type="spellEnd"/>
      <w:r w:rsidR="00197AD7">
        <w:t xml:space="preserve"> Standard 96 (2016 edition) and Chapter 50 of </w:t>
      </w:r>
      <w:proofErr w:type="spellStart"/>
      <w:r w:rsidR="00197AD7">
        <w:t>NFPA</w:t>
      </w:r>
      <w:proofErr w:type="spellEnd"/>
      <w:r w:rsidR="00197AD7">
        <w:t xml:space="preserve"> Standard 1 (20yy edition).</w:t>
      </w:r>
    </w:p>
    <w:p w14:paraId="5DA2BD0B" w14:textId="77777777" w:rsidR="004551E0" w:rsidRPr="00F865FD" w:rsidRDefault="004551E0" w:rsidP="00BF6A68">
      <w:pPr>
        <w:pStyle w:val="ListParagraph"/>
        <w:shd w:val="clear" w:color="auto" w:fill="FFFFFF"/>
        <w:jc w:val="both"/>
        <w:rPr>
          <w:bCs/>
        </w:rPr>
      </w:pPr>
    </w:p>
    <w:p w14:paraId="473B2BD5" w14:textId="77777777" w:rsidR="00326110" w:rsidRPr="00612D99" w:rsidRDefault="00587D24" w:rsidP="00BF6A68">
      <w:pPr>
        <w:jc w:val="both"/>
      </w:pPr>
      <w:proofErr w:type="gramStart"/>
      <w:r w:rsidRPr="00612D99">
        <w:t xml:space="preserve">SECTION </w:t>
      </w:r>
      <w:r w:rsidR="00F26EEF">
        <w:t>6</w:t>
      </w:r>
      <w:r w:rsidR="00326110" w:rsidRPr="00612D99">
        <w:t>.</w:t>
      </w:r>
      <w:proofErr w:type="gramEnd"/>
      <w:r w:rsidR="00326110" w:rsidRPr="00612D99">
        <w:t xml:space="preserve">  That all Ordinances and parts of Ordinances inconsistent herewith </w:t>
      </w:r>
      <w:proofErr w:type="gramStart"/>
      <w:r w:rsidR="00326110" w:rsidRPr="00612D99">
        <w:t>be</w:t>
      </w:r>
      <w:proofErr w:type="gramEnd"/>
      <w:r w:rsidR="00326110" w:rsidRPr="00612D99">
        <w:t>, and the same are hereby repealed.</w:t>
      </w:r>
    </w:p>
    <w:p w14:paraId="440D663E" w14:textId="77777777" w:rsidR="00326110" w:rsidRPr="00612D99" w:rsidRDefault="00326110" w:rsidP="00BF6A68">
      <w:pPr>
        <w:tabs>
          <w:tab w:val="left" w:pos="-720"/>
        </w:tabs>
        <w:suppressAutoHyphens/>
        <w:jc w:val="both"/>
      </w:pPr>
    </w:p>
    <w:p w14:paraId="51182686" w14:textId="77777777" w:rsidR="00326110" w:rsidRPr="00032D85" w:rsidRDefault="00612D99" w:rsidP="00BF6A68">
      <w:pPr>
        <w:tabs>
          <w:tab w:val="left" w:pos="-720"/>
        </w:tabs>
        <w:suppressAutoHyphens/>
        <w:jc w:val="both"/>
        <w:rPr>
          <w:u w:val="single"/>
        </w:rPr>
      </w:pPr>
      <w:r>
        <w:tab/>
      </w:r>
      <w:r>
        <w:tab/>
      </w:r>
      <w:r>
        <w:tab/>
      </w:r>
      <w:r>
        <w:tab/>
      </w:r>
      <w:r>
        <w:tab/>
      </w:r>
      <w:r w:rsidR="00032D85">
        <w:t>Sponsored by</w:t>
      </w:r>
      <w:r w:rsidR="00032D85">
        <w:tab/>
      </w:r>
      <w:r w:rsidR="00032D85">
        <w:rPr>
          <w:u w:val="single"/>
        </w:rPr>
        <w:tab/>
      </w:r>
      <w:r w:rsidR="00032D85">
        <w:rPr>
          <w:u w:val="single"/>
        </w:rPr>
        <w:tab/>
      </w:r>
      <w:r w:rsidR="00032D85">
        <w:rPr>
          <w:u w:val="single"/>
        </w:rPr>
        <w:tab/>
      </w:r>
      <w:r w:rsidR="00032D85">
        <w:rPr>
          <w:u w:val="single"/>
        </w:rPr>
        <w:tab/>
      </w:r>
      <w:r w:rsidR="00032D85">
        <w:rPr>
          <w:u w:val="single"/>
        </w:rPr>
        <w:tab/>
      </w:r>
    </w:p>
    <w:p w14:paraId="02669AF6" w14:textId="77777777" w:rsidR="00257A56" w:rsidRDefault="00326110" w:rsidP="00BF6A68">
      <w:pPr>
        <w:tabs>
          <w:tab w:val="left" w:pos="-720"/>
        </w:tabs>
        <w:suppressAutoHyphens/>
        <w:ind w:left="720"/>
        <w:jc w:val="both"/>
      </w:pPr>
      <w:r w:rsidRPr="00612D99">
        <w:tab/>
      </w:r>
      <w:r w:rsidRPr="00612D99">
        <w:tab/>
      </w:r>
      <w:r w:rsidRPr="00612D99">
        <w:tab/>
      </w:r>
      <w:r w:rsidRPr="00612D99">
        <w:tab/>
      </w:r>
      <w:r w:rsidRPr="00612D99">
        <w:tab/>
      </w:r>
      <w:r w:rsidRPr="00612D99">
        <w:tab/>
      </w:r>
    </w:p>
    <w:p w14:paraId="268ABFE4" w14:textId="0CD40379" w:rsidR="00326110" w:rsidRPr="00032D85" w:rsidRDefault="00257A56" w:rsidP="00BF6A68">
      <w:pPr>
        <w:tabs>
          <w:tab w:val="left" w:pos="-720"/>
        </w:tabs>
        <w:suppressAutoHyphens/>
        <w:ind w:left="720"/>
        <w:jc w:val="both"/>
        <w:rPr>
          <w:u w:val="single"/>
        </w:rPr>
      </w:pPr>
      <w:r>
        <w:tab/>
      </w:r>
      <w:r>
        <w:tab/>
      </w:r>
      <w:r>
        <w:tab/>
      </w:r>
      <w:r>
        <w:tab/>
      </w:r>
      <w:r>
        <w:tab/>
      </w:r>
      <w:r>
        <w:tab/>
      </w:r>
      <w:r w:rsidR="00326110" w:rsidRPr="00612D99">
        <w:tab/>
      </w:r>
      <w:r w:rsidR="00612D99">
        <w:tab/>
      </w:r>
      <w:r w:rsidR="00612D99">
        <w:tab/>
      </w:r>
      <w:r w:rsidR="00612D99">
        <w:tab/>
      </w:r>
      <w:r w:rsidR="00612D99">
        <w:tab/>
      </w:r>
      <w:r w:rsidR="00612D99">
        <w:tab/>
      </w:r>
      <w:r w:rsidR="00612D99">
        <w:tab/>
      </w:r>
      <w:r w:rsidR="00612D99">
        <w:tab/>
      </w:r>
      <w:r w:rsidR="00612D99">
        <w:tab/>
      </w:r>
      <w:r w:rsidR="00612D99">
        <w:tab/>
        <w:t xml:space="preserve">        </w:t>
      </w:r>
      <w:r w:rsidR="00032D85">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p>
    <w:p w14:paraId="33F0662B" w14:textId="77777777" w:rsidR="00326110" w:rsidRPr="00612D99" w:rsidRDefault="00326110" w:rsidP="00BF6A68">
      <w:pPr>
        <w:tabs>
          <w:tab w:val="left" w:pos="-720"/>
        </w:tabs>
        <w:suppressAutoHyphens/>
        <w:jc w:val="both"/>
      </w:pPr>
    </w:p>
    <w:p w14:paraId="288C5F62" w14:textId="77777777" w:rsidR="00326110" w:rsidRPr="00612D99" w:rsidRDefault="00326110" w:rsidP="00BF6A68">
      <w:pPr>
        <w:tabs>
          <w:tab w:val="left" w:pos="-720"/>
        </w:tabs>
        <w:suppressAutoHyphens/>
        <w:jc w:val="both"/>
      </w:pPr>
    </w:p>
    <w:p w14:paraId="2C33EB53" w14:textId="77777777" w:rsidR="00326110" w:rsidRPr="00612D99" w:rsidRDefault="00326110" w:rsidP="00BF6A68">
      <w:pPr>
        <w:tabs>
          <w:tab w:val="left" w:pos="-720"/>
        </w:tabs>
        <w:suppressAutoHyphens/>
        <w:jc w:val="both"/>
      </w:pPr>
      <w:r w:rsidRPr="00612D99">
        <w:tab/>
      </w:r>
      <w:proofErr w:type="gramStart"/>
      <w:r w:rsidRPr="00612D99">
        <w:t>PASSED finally in Council on the         day of                            , 20</w:t>
      </w:r>
      <w:r w:rsidR="00CD4976">
        <w:t>18</w:t>
      </w:r>
      <w:r w:rsidRPr="00612D99">
        <w:t>.</w:t>
      </w:r>
      <w:proofErr w:type="gramEnd"/>
    </w:p>
    <w:p w14:paraId="5ED795E2" w14:textId="77777777" w:rsidR="00326110" w:rsidRPr="00612D99" w:rsidRDefault="00326110" w:rsidP="00BF6A68">
      <w:pPr>
        <w:tabs>
          <w:tab w:val="left" w:pos="-720"/>
        </w:tabs>
        <w:suppressAutoHyphens/>
        <w:jc w:val="both"/>
      </w:pPr>
    </w:p>
    <w:p w14:paraId="384A482F" w14:textId="77777777" w:rsidR="00326110" w:rsidRPr="00612D99" w:rsidRDefault="00326110" w:rsidP="00BF6A68">
      <w:pPr>
        <w:tabs>
          <w:tab w:val="left" w:pos="-720"/>
        </w:tabs>
        <w:suppressAutoHyphens/>
        <w:ind w:left="2160"/>
        <w:jc w:val="both"/>
      </w:pPr>
      <w:r w:rsidRPr="00612D99">
        <w:tab/>
      </w:r>
      <w:r w:rsidRPr="00612D99">
        <w:tab/>
      </w:r>
      <w:r w:rsidRPr="00612D99">
        <w:tab/>
      </w:r>
      <w:r w:rsidRPr="00612D99">
        <w:tab/>
      </w:r>
      <w:r w:rsidRPr="00612D99">
        <w:tab/>
      </w:r>
      <w:r w:rsidRPr="00612D99">
        <w:tab/>
      </w:r>
      <w:r w:rsidRPr="00612D99">
        <w:tab/>
      </w:r>
      <w:r w:rsidRPr="00612D99">
        <w:tab/>
      </w:r>
      <w:r w:rsidR="00612D99">
        <w:tab/>
      </w:r>
      <w:r w:rsidR="00612D99">
        <w:tab/>
      </w:r>
      <w:r w:rsidR="00612D99">
        <w:tab/>
      </w:r>
      <w:r w:rsidR="00612D99">
        <w:tab/>
      </w:r>
      <w:r w:rsidR="00612D99">
        <w:tab/>
      </w:r>
      <w:r w:rsidR="00862903">
        <w:tab/>
      </w:r>
      <w:r w:rsidR="00032D85">
        <w:rPr>
          <w:u w:val="single"/>
        </w:rPr>
        <w:tab/>
      </w:r>
      <w:r w:rsidR="00032D85">
        <w:rPr>
          <w:u w:val="single"/>
        </w:rPr>
        <w:tab/>
      </w:r>
      <w:r w:rsidR="00032D85">
        <w:rPr>
          <w:u w:val="single"/>
        </w:rPr>
        <w:tab/>
      </w:r>
      <w:r w:rsidR="00032D85">
        <w:rPr>
          <w:u w:val="single"/>
        </w:rPr>
        <w:tab/>
      </w:r>
      <w:r w:rsidR="00032D85">
        <w:rPr>
          <w:u w:val="single"/>
        </w:rPr>
        <w:tab/>
      </w:r>
      <w:r w:rsidRPr="00612D99">
        <w:rPr>
          <w:u w:val="single"/>
        </w:rPr>
        <w:t xml:space="preserve"> </w:t>
      </w:r>
    </w:p>
    <w:p w14:paraId="14C014DC" w14:textId="77777777" w:rsidR="00326110" w:rsidRPr="00612D99" w:rsidRDefault="00326110" w:rsidP="00BF6A68">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Pr="00612D99">
        <w:tab/>
        <w:t>President of Council</w:t>
      </w:r>
    </w:p>
    <w:p w14:paraId="27ECF0F9" w14:textId="77777777" w:rsidR="00326110" w:rsidRPr="00612D99" w:rsidRDefault="00326110" w:rsidP="00BF6A68">
      <w:pPr>
        <w:tabs>
          <w:tab w:val="left" w:pos="-720"/>
        </w:tabs>
        <w:suppressAutoHyphens/>
        <w:jc w:val="both"/>
      </w:pPr>
      <w:r w:rsidRPr="00612D99">
        <w:t>ATTEST:</w:t>
      </w:r>
    </w:p>
    <w:p w14:paraId="427B81AA" w14:textId="77777777" w:rsidR="00326110" w:rsidRPr="00612D99" w:rsidRDefault="00326110" w:rsidP="00BF6A68">
      <w:pPr>
        <w:tabs>
          <w:tab w:val="left" w:pos="-720"/>
        </w:tabs>
        <w:suppressAutoHyphens/>
        <w:jc w:val="both"/>
      </w:pPr>
    </w:p>
    <w:p w14:paraId="172A2CDA" w14:textId="77777777" w:rsidR="00326110" w:rsidRPr="00612D99" w:rsidRDefault="00326110" w:rsidP="00BF6A68">
      <w:pPr>
        <w:tabs>
          <w:tab w:val="left" w:pos="-720"/>
        </w:tabs>
        <w:suppressAutoHyphens/>
        <w:jc w:val="both"/>
      </w:pPr>
      <w:r w:rsidRPr="00612D99">
        <w:rPr>
          <w:u w:val="single"/>
        </w:rPr>
        <w:tab/>
      </w:r>
      <w:r w:rsidRPr="00612D99">
        <w:rPr>
          <w:u w:val="single"/>
        </w:rPr>
        <w:tab/>
      </w:r>
      <w:r w:rsidRPr="00612D99">
        <w:rPr>
          <w:u w:val="single"/>
        </w:rPr>
        <w:tab/>
      </w:r>
      <w:r w:rsidRPr="00612D99">
        <w:rPr>
          <w:u w:val="single"/>
        </w:rPr>
        <w:tab/>
        <w:t xml:space="preserve"> </w:t>
      </w:r>
    </w:p>
    <w:p w14:paraId="480775B8" w14:textId="77777777" w:rsidR="00326110" w:rsidRPr="00612D99" w:rsidRDefault="00326110" w:rsidP="00BF6A68">
      <w:pPr>
        <w:tabs>
          <w:tab w:val="left" w:pos="-720"/>
        </w:tabs>
        <w:suppressAutoHyphens/>
        <w:jc w:val="both"/>
      </w:pPr>
      <w:r w:rsidRPr="00612D99">
        <w:tab/>
        <w:t>City Clerk</w:t>
      </w:r>
    </w:p>
    <w:p w14:paraId="613BFB78" w14:textId="77777777" w:rsidR="00326110" w:rsidRDefault="00326110" w:rsidP="00BF6A68">
      <w:pPr>
        <w:tabs>
          <w:tab w:val="left" w:pos="-720"/>
        </w:tabs>
        <w:suppressAutoHyphens/>
        <w:jc w:val="both"/>
      </w:pPr>
    </w:p>
    <w:p w14:paraId="552B0C73" w14:textId="77777777" w:rsidR="00612D99" w:rsidRPr="00612D99" w:rsidRDefault="00612D99" w:rsidP="00BF6A68">
      <w:pPr>
        <w:tabs>
          <w:tab w:val="left" w:pos="-720"/>
        </w:tabs>
        <w:suppressAutoHyphens/>
        <w:jc w:val="both"/>
      </w:pPr>
    </w:p>
    <w:p w14:paraId="6F897A28" w14:textId="77777777" w:rsidR="00326110" w:rsidRPr="00612D99" w:rsidRDefault="00326110" w:rsidP="00BF6A68">
      <w:pPr>
        <w:tabs>
          <w:tab w:val="left" w:pos="-720"/>
        </w:tabs>
        <w:suppressAutoHyphens/>
        <w:jc w:val="both"/>
      </w:pPr>
      <w:r w:rsidRPr="00612D99">
        <w:tab/>
        <w:t>This Ordinance approved this           day of                                 , 20</w:t>
      </w:r>
      <w:r w:rsidR="00CD4976">
        <w:t>18</w:t>
      </w:r>
      <w:r w:rsidRPr="00612D99">
        <w:t>.</w:t>
      </w:r>
    </w:p>
    <w:p w14:paraId="08203D55" w14:textId="77777777" w:rsidR="00326110" w:rsidRDefault="00326110" w:rsidP="00BF6A68">
      <w:pPr>
        <w:tabs>
          <w:tab w:val="left" w:pos="-720"/>
        </w:tabs>
        <w:suppressAutoHyphens/>
        <w:jc w:val="both"/>
      </w:pPr>
    </w:p>
    <w:p w14:paraId="57DD8F77" w14:textId="77777777" w:rsidR="00612D99" w:rsidRPr="00612D99" w:rsidRDefault="00612D99" w:rsidP="00BF6A68">
      <w:pPr>
        <w:tabs>
          <w:tab w:val="left" w:pos="-720"/>
        </w:tabs>
        <w:suppressAutoHyphens/>
        <w:jc w:val="both"/>
      </w:pPr>
    </w:p>
    <w:p w14:paraId="69D59ACD" w14:textId="77777777" w:rsidR="00326110" w:rsidRPr="00612D99" w:rsidRDefault="00326110" w:rsidP="00BF6A68">
      <w:pPr>
        <w:tabs>
          <w:tab w:val="left" w:pos="-720"/>
        </w:tabs>
        <w:suppressAutoHyphens/>
        <w:jc w:val="both"/>
      </w:pPr>
    </w:p>
    <w:p w14:paraId="42A08AC1" w14:textId="77777777" w:rsidR="00326110" w:rsidRPr="00612D99" w:rsidRDefault="00612D99" w:rsidP="00BF6A68">
      <w:pPr>
        <w:tabs>
          <w:tab w:val="left" w:pos="-720"/>
        </w:tabs>
        <w:suppressAutoHyphens/>
        <w:jc w:val="both"/>
      </w:pPr>
      <w:r>
        <w:tab/>
      </w:r>
      <w:r>
        <w:tab/>
      </w:r>
      <w:r>
        <w:tab/>
      </w:r>
      <w:r>
        <w:tab/>
      </w:r>
      <w:r>
        <w:tab/>
      </w:r>
      <w:r>
        <w:tab/>
      </w:r>
      <w:r w:rsidR="00326110" w:rsidRPr="00612D99">
        <w:tab/>
      </w:r>
      <w:r w:rsidR="00032D85">
        <w:rPr>
          <w:u w:val="single"/>
        </w:rPr>
        <w:tab/>
      </w:r>
      <w:r w:rsidR="00032D85">
        <w:rPr>
          <w:u w:val="single"/>
        </w:rPr>
        <w:tab/>
      </w:r>
      <w:r w:rsidR="00032D85">
        <w:rPr>
          <w:u w:val="single"/>
        </w:rPr>
        <w:tab/>
      </w:r>
      <w:r w:rsidR="00032D85">
        <w:rPr>
          <w:u w:val="single"/>
        </w:rPr>
        <w:tab/>
      </w:r>
      <w:r w:rsidR="00032D85">
        <w:rPr>
          <w:u w:val="single"/>
        </w:rPr>
        <w:tab/>
      </w:r>
      <w:r w:rsidR="00326110" w:rsidRPr="00612D99">
        <w:rPr>
          <w:u w:val="single"/>
        </w:rPr>
        <w:t xml:space="preserve"> </w:t>
      </w:r>
    </w:p>
    <w:p w14:paraId="7AE31248" w14:textId="48B3A3D2" w:rsidR="00326110" w:rsidRPr="00612D99" w:rsidRDefault="00326110" w:rsidP="00A53DA9">
      <w:pPr>
        <w:tabs>
          <w:tab w:val="left" w:pos="-720"/>
        </w:tabs>
        <w:suppressAutoHyphens/>
        <w:jc w:val="both"/>
      </w:pPr>
      <w:r w:rsidRPr="00612D99">
        <w:tab/>
      </w:r>
      <w:r w:rsidRPr="00612D99">
        <w:tab/>
      </w:r>
      <w:r w:rsidRPr="00612D99">
        <w:tab/>
      </w:r>
      <w:r w:rsidRPr="00612D99">
        <w:tab/>
      </w:r>
      <w:r w:rsidRPr="00612D99">
        <w:tab/>
      </w:r>
      <w:r w:rsidRPr="00612D99">
        <w:tab/>
      </w:r>
      <w:r w:rsidRPr="00612D99">
        <w:tab/>
      </w:r>
      <w:r w:rsidR="00612D99">
        <w:t xml:space="preserve">                  </w:t>
      </w:r>
      <w:r w:rsidRPr="00612D99">
        <w:t xml:space="preserve">Mayor </w:t>
      </w:r>
      <w:bookmarkStart w:id="1" w:name="_GoBack"/>
      <w:bookmarkEnd w:id="1"/>
    </w:p>
    <w:sectPr w:rsidR="00326110" w:rsidRPr="00612D99" w:rsidSect="00F6593A">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F35D" w14:textId="77777777" w:rsidR="00B523D3" w:rsidRDefault="00B523D3" w:rsidP="00175F44">
      <w:r>
        <w:separator/>
      </w:r>
    </w:p>
  </w:endnote>
  <w:endnote w:type="continuationSeparator" w:id="0">
    <w:p w14:paraId="303CC55F" w14:textId="77777777" w:rsidR="00B523D3" w:rsidRDefault="00B523D3" w:rsidP="001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A5BC" w14:textId="77777777" w:rsidR="00B523D3" w:rsidRDefault="00B523D3" w:rsidP="00175F44">
      <w:r>
        <w:separator/>
      </w:r>
    </w:p>
  </w:footnote>
  <w:footnote w:type="continuationSeparator" w:id="0">
    <w:p w14:paraId="69F77A08" w14:textId="77777777" w:rsidR="00B523D3" w:rsidRDefault="00B523D3" w:rsidP="00175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68CA596"/>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b w:val="0"/>
        <w:bCs w:val="0"/>
        <w:i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1">
    <w:nsid w:val="00992D90"/>
    <w:multiLevelType w:val="hybridMultilevel"/>
    <w:tmpl w:val="44FAAE34"/>
    <w:lvl w:ilvl="0" w:tplc="233AAB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12F0DB1"/>
    <w:multiLevelType w:val="hybridMultilevel"/>
    <w:tmpl w:val="3D9AC646"/>
    <w:lvl w:ilvl="0" w:tplc="97808AA4">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
    <w:nsid w:val="02826F80"/>
    <w:multiLevelType w:val="hybridMultilevel"/>
    <w:tmpl w:val="226271B0"/>
    <w:lvl w:ilvl="0" w:tplc="336AC99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51F28E9"/>
    <w:multiLevelType w:val="hybridMultilevel"/>
    <w:tmpl w:val="3D9AC646"/>
    <w:lvl w:ilvl="0" w:tplc="97808AA4">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nsid w:val="07366307"/>
    <w:multiLevelType w:val="hybridMultilevel"/>
    <w:tmpl w:val="01BA8530"/>
    <w:lvl w:ilvl="0" w:tplc="BD669B30">
      <w:start w:val="1"/>
      <w:numFmt w:val="low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0911708E"/>
    <w:multiLevelType w:val="hybridMultilevel"/>
    <w:tmpl w:val="33D62AE2"/>
    <w:lvl w:ilvl="0" w:tplc="3C3E7D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F75509"/>
    <w:multiLevelType w:val="hybridMultilevel"/>
    <w:tmpl w:val="187EE362"/>
    <w:lvl w:ilvl="0" w:tplc="EBFCD634">
      <w:start w:val="1"/>
      <w:numFmt w:val="lowerLetter"/>
      <w:lvlText w:val="(%1)"/>
      <w:lvlJc w:val="left"/>
      <w:pPr>
        <w:tabs>
          <w:tab w:val="num" w:pos="4140"/>
        </w:tabs>
        <w:ind w:left="4140" w:hanging="360"/>
      </w:pPr>
      <w:rPr>
        <w:rFonts w:hint="default"/>
      </w:rPr>
    </w:lvl>
    <w:lvl w:ilvl="1" w:tplc="04090019">
      <w:start w:val="1"/>
      <w:numFmt w:val="lowerLetter"/>
      <w:lvlText w:val="%2."/>
      <w:lvlJc w:val="left"/>
      <w:pPr>
        <w:tabs>
          <w:tab w:val="num" w:pos="4860"/>
        </w:tabs>
        <w:ind w:left="4860" w:hanging="360"/>
      </w:pPr>
    </w:lvl>
    <w:lvl w:ilvl="2" w:tplc="0409001B" w:tentative="1">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tentative="1">
      <w:start w:val="1"/>
      <w:numFmt w:val="lowerLetter"/>
      <w:lvlText w:val="%5."/>
      <w:lvlJc w:val="left"/>
      <w:pPr>
        <w:tabs>
          <w:tab w:val="num" w:pos="7020"/>
        </w:tabs>
        <w:ind w:left="7020" w:hanging="360"/>
      </w:pPr>
    </w:lvl>
    <w:lvl w:ilvl="5" w:tplc="0409001B" w:tentative="1">
      <w:start w:val="1"/>
      <w:numFmt w:val="lowerRoman"/>
      <w:lvlText w:val="%6."/>
      <w:lvlJc w:val="right"/>
      <w:pPr>
        <w:tabs>
          <w:tab w:val="num" w:pos="7740"/>
        </w:tabs>
        <w:ind w:left="7740" w:hanging="180"/>
      </w:pPr>
    </w:lvl>
    <w:lvl w:ilvl="6" w:tplc="0409000F" w:tentative="1">
      <w:start w:val="1"/>
      <w:numFmt w:val="decimal"/>
      <w:lvlText w:val="%7."/>
      <w:lvlJc w:val="left"/>
      <w:pPr>
        <w:tabs>
          <w:tab w:val="num" w:pos="8460"/>
        </w:tabs>
        <w:ind w:left="8460" w:hanging="360"/>
      </w:pPr>
    </w:lvl>
    <w:lvl w:ilvl="7" w:tplc="04090019" w:tentative="1">
      <w:start w:val="1"/>
      <w:numFmt w:val="lowerLetter"/>
      <w:lvlText w:val="%8."/>
      <w:lvlJc w:val="left"/>
      <w:pPr>
        <w:tabs>
          <w:tab w:val="num" w:pos="9180"/>
        </w:tabs>
        <w:ind w:left="9180" w:hanging="360"/>
      </w:pPr>
    </w:lvl>
    <w:lvl w:ilvl="8" w:tplc="0409001B" w:tentative="1">
      <w:start w:val="1"/>
      <w:numFmt w:val="lowerRoman"/>
      <w:lvlText w:val="%9."/>
      <w:lvlJc w:val="right"/>
      <w:pPr>
        <w:tabs>
          <w:tab w:val="num" w:pos="9900"/>
        </w:tabs>
        <w:ind w:left="9900" w:hanging="180"/>
      </w:pPr>
    </w:lvl>
  </w:abstractNum>
  <w:abstractNum w:abstractNumId="8">
    <w:nsid w:val="109D199E"/>
    <w:multiLevelType w:val="hybridMultilevel"/>
    <w:tmpl w:val="7C94C9A0"/>
    <w:lvl w:ilvl="0" w:tplc="24A29E54">
      <w:start w:val="1"/>
      <w:numFmt w:val="lowerRoman"/>
      <w:lvlText w:val="(%1)"/>
      <w:lvlJc w:val="left"/>
      <w:pPr>
        <w:ind w:left="828" w:hanging="72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nsid w:val="24B44F5E"/>
    <w:multiLevelType w:val="multilevel"/>
    <w:tmpl w:val="33F2294E"/>
    <w:lvl w:ilvl="0">
      <w:start w:val="307"/>
      <w:numFmt w:val="decimal"/>
      <w:lvlText w:val="%1"/>
      <w:lvlJc w:val="left"/>
      <w:pPr>
        <w:tabs>
          <w:tab w:val="num" w:pos="720"/>
        </w:tabs>
        <w:ind w:left="720" w:hanging="720"/>
      </w:pPr>
      <w:rPr>
        <w:rFonts w:hint="default"/>
        <w:u w:val="none"/>
      </w:rPr>
    </w:lvl>
    <w:lvl w:ilvl="1">
      <w:start w:val="4"/>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10">
    <w:nsid w:val="2C7E0AC8"/>
    <w:multiLevelType w:val="hybridMultilevel"/>
    <w:tmpl w:val="B546D490"/>
    <w:lvl w:ilvl="0" w:tplc="2252F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64830"/>
    <w:multiLevelType w:val="hybridMultilevel"/>
    <w:tmpl w:val="D8DE6DF2"/>
    <w:lvl w:ilvl="0" w:tplc="A6D00734">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2DFB28FE"/>
    <w:multiLevelType w:val="hybridMultilevel"/>
    <w:tmpl w:val="1ED89036"/>
    <w:lvl w:ilvl="0" w:tplc="E75A15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F8A0558"/>
    <w:multiLevelType w:val="hybridMultilevel"/>
    <w:tmpl w:val="3B524514"/>
    <w:lvl w:ilvl="0" w:tplc="D70A1148">
      <w:start w:val="2"/>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nsid w:val="32A81693"/>
    <w:multiLevelType w:val="hybridMultilevel"/>
    <w:tmpl w:val="90465FD0"/>
    <w:lvl w:ilvl="0" w:tplc="FB1E4F8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B92BCD"/>
    <w:multiLevelType w:val="hybridMultilevel"/>
    <w:tmpl w:val="845668D6"/>
    <w:lvl w:ilvl="0" w:tplc="C1DA3E76">
      <w:start w:val="6"/>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6">
    <w:nsid w:val="3343519A"/>
    <w:multiLevelType w:val="multilevel"/>
    <w:tmpl w:val="A5BA5994"/>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rFonts w:ascii="Times New Roman" w:eastAsia="Times New Roman" w:hAnsi="Times New Roman" w:cs="Times New Roman"/>
        <w:b w:val="0"/>
        <w:bCs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17">
    <w:nsid w:val="365D5639"/>
    <w:multiLevelType w:val="hybridMultilevel"/>
    <w:tmpl w:val="1A2EBFB8"/>
    <w:lvl w:ilvl="0" w:tplc="6BB6810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F39C1"/>
    <w:multiLevelType w:val="hybridMultilevel"/>
    <w:tmpl w:val="7B5612F0"/>
    <w:lvl w:ilvl="0" w:tplc="89723C7C">
      <w:start w:val="1"/>
      <w:numFmt w:val="upperLetter"/>
      <w:lvlText w:val="(%1)"/>
      <w:lvlJc w:val="left"/>
      <w:pPr>
        <w:tabs>
          <w:tab w:val="num" w:pos="2160"/>
        </w:tabs>
        <w:ind w:left="2160" w:hanging="720"/>
      </w:pPr>
      <w:rPr>
        <w:rFonts w:hint="default"/>
      </w:rPr>
    </w:lvl>
    <w:lvl w:ilvl="1" w:tplc="EB804A9E">
      <w:start w:val="3"/>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27664C1"/>
    <w:multiLevelType w:val="hybridMultilevel"/>
    <w:tmpl w:val="E112F3D4"/>
    <w:lvl w:ilvl="0" w:tplc="F118E724">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C6912"/>
    <w:multiLevelType w:val="multilevel"/>
    <w:tmpl w:val="6B10B15C"/>
    <w:lvl w:ilvl="0">
      <w:start w:val="105"/>
      <w:numFmt w:val="decimal"/>
      <w:lvlText w:val="%1"/>
      <w:lvlJc w:val="left"/>
      <w:pPr>
        <w:ind w:left="108" w:hanging="609"/>
      </w:pPr>
    </w:lvl>
    <w:lvl w:ilvl="1">
      <w:start w:val="7"/>
      <w:numFmt w:val="decimal"/>
      <w:lvlText w:val="%1.%2"/>
      <w:lvlJc w:val="left"/>
      <w:pPr>
        <w:ind w:left="108" w:hanging="609"/>
      </w:pPr>
    </w:lvl>
    <w:lvl w:ilvl="2">
      <w:start w:val="7"/>
      <w:numFmt w:val="decimal"/>
      <w:lvlText w:val="%1.%2.%3"/>
      <w:lvlJc w:val="left"/>
      <w:pPr>
        <w:ind w:left="108" w:hanging="609"/>
      </w:pPr>
      <w:rPr>
        <w:rFonts w:ascii="Times New Roman" w:hAnsi="Times New Roman" w:cs="Times New Roman"/>
        <w:b w:val="0"/>
        <w:bCs w:val="0"/>
        <w:color w:val="010101"/>
        <w:spacing w:val="0"/>
        <w:w w:val="102"/>
        <w:sz w:val="24"/>
        <w:szCs w:val="24"/>
      </w:rPr>
    </w:lvl>
    <w:lvl w:ilvl="3">
      <w:start w:val="1"/>
      <w:numFmt w:val="decimal"/>
      <w:lvlText w:val="%4."/>
      <w:lvlJc w:val="left"/>
      <w:pPr>
        <w:ind w:left="566" w:hanging="214"/>
      </w:pPr>
      <w:rPr>
        <w:b w:val="0"/>
        <w:bCs w:val="0"/>
        <w:spacing w:val="-6"/>
        <w:w w:val="88"/>
      </w:rPr>
    </w:lvl>
    <w:lvl w:ilvl="4">
      <w:numFmt w:val="bullet"/>
      <w:lvlText w:val="•"/>
      <w:lvlJc w:val="left"/>
      <w:pPr>
        <w:ind w:left="3486" w:hanging="214"/>
      </w:pPr>
    </w:lvl>
    <w:lvl w:ilvl="5">
      <w:numFmt w:val="bullet"/>
      <w:lvlText w:val="•"/>
      <w:lvlJc w:val="left"/>
      <w:pPr>
        <w:ind w:left="4462" w:hanging="214"/>
      </w:pPr>
    </w:lvl>
    <w:lvl w:ilvl="6">
      <w:numFmt w:val="bullet"/>
      <w:lvlText w:val="•"/>
      <w:lvlJc w:val="left"/>
      <w:pPr>
        <w:ind w:left="5437" w:hanging="214"/>
      </w:pPr>
    </w:lvl>
    <w:lvl w:ilvl="7">
      <w:numFmt w:val="bullet"/>
      <w:lvlText w:val="•"/>
      <w:lvlJc w:val="left"/>
      <w:pPr>
        <w:ind w:left="6413" w:hanging="214"/>
      </w:pPr>
    </w:lvl>
    <w:lvl w:ilvl="8">
      <w:numFmt w:val="bullet"/>
      <w:lvlText w:val="•"/>
      <w:lvlJc w:val="left"/>
      <w:pPr>
        <w:ind w:left="7388" w:hanging="214"/>
      </w:pPr>
    </w:lvl>
  </w:abstractNum>
  <w:abstractNum w:abstractNumId="21">
    <w:nsid w:val="50D71DCD"/>
    <w:multiLevelType w:val="hybridMultilevel"/>
    <w:tmpl w:val="F76A285E"/>
    <w:lvl w:ilvl="0" w:tplc="4F4A29FC">
      <w:start w:val="2"/>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2">
    <w:nsid w:val="665A4C64"/>
    <w:multiLevelType w:val="multilevel"/>
    <w:tmpl w:val="B4B40D4C"/>
    <w:lvl w:ilvl="0">
      <w:start w:val="108"/>
      <w:numFmt w:val="decimal"/>
      <w:lvlText w:val="%1"/>
      <w:lvlJc w:val="left"/>
      <w:pPr>
        <w:tabs>
          <w:tab w:val="num" w:pos="720"/>
        </w:tabs>
        <w:ind w:left="720" w:hanging="720"/>
      </w:pPr>
      <w:rPr>
        <w:rFonts w:hint="default"/>
        <w:u w:val="none"/>
      </w:rPr>
    </w:lvl>
    <w:lvl w:ilvl="1">
      <w:start w:val="2"/>
      <w:numFmt w:val="decimal"/>
      <w:lvlText w:val="%1.%2"/>
      <w:lvlJc w:val="left"/>
      <w:pPr>
        <w:tabs>
          <w:tab w:val="num" w:pos="1080"/>
        </w:tabs>
        <w:ind w:left="108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23">
    <w:nsid w:val="6EF4530D"/>
    <w:multiLevelType w:val="hybridMultilevel"/>
    <w:tmpl w:val="5F8AA33E"/>
    <w:lvl w:ilvl="0" w:tplc="DBCA943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4EC4255"/>
    <w:multiLevelType w:val="multilevel"/>
    <w:tmpl w:val="EE3ADD86"/>
    <w:lvl w:ilvl="0">
      <w:start w:val="173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nsid w:val="7ED74541"/>
    <w:multiLevelType w:val="multilevel"/>
    <w:tmpl w:val="46A0CEC8"/>
    <w:lvl w:ilvl="0">
      <w:start w:val="308"/>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24"/>
  </w:num>
  <w:num w:numId="2">
    <w:abstractNumId w:val="3"/>
  </w:num>
  <w:num w:numId="3">
    <w:abstractNumId w:val="22"/>
  </w:num>
  <w:num w:numId="4">
    <w:abstractNumId w:val="14"/>
  </w:num>
  <w:num w:numId="5">
    <w:abstractNumId w:val="9"/>
  </w:num>
  <w:num w:numId="6">
    <w:abstractNumId w:val="25"/>
  </w:num>
  <w:num w:numId="7">
    <w:abstractNumId w:val="12"/>
  </w:num>
  <w:num w:numId="8">
    <w:abstractNumId w:val="23"/>
  </w:num>
  <w:num w:numId="9">
    <w:abstractNumId w:val="1"/>
  </w:num>
  <w:num w:numId="10">
    <w:abstractNumId w:val="18"/>
  </w:num>
  <w:num w:numId="11">
    <w:abstractNumId w:val="11"/>
  </w:num>
  <w:num w:numId="12">
    <w:abstractNumId w:val="5"/>
  </w:num>
  <w:num w:numId="13">
    <w:abstractNumId w:val="7"/>
  </w:num>
  <w:num w:numId="14">
    <w:abstractNumId w:val="6"/>
  </w:num>
  <w:num w:numId="15">
    <w:abstractNumId w:val="10"/>
  </w:num>
  <w:num w:numId="16">
    <w:abstractNumId w:val="17"/>
  </w:num>
  <w:num w:numId="17">
    <w:abstractNumId w:val="0"/>
  </w:num>
  <w:num w:numId="18">
    <w:abstractNumId w:val="20"/>
  </w:num>
  <w:num w:numId="19">
    <w:abstractNumId w:val="16"/>
  </w:num>
  <w:num w:numId="20">
    <w:abstractNumId w:val="21"/>
  </w:num>
  <w:num w:numId="21">
    <w:abstractNumId w:val="2"/>
  </w:num>
  <w:num w:numId="22">
    <w:abstractNumId w:val="8"/>
  </w:num>
  <w:num w:numId="23">
    <w:abstractNumId w:val="4"/>
  </w:num>
  <w:num w:numId="24">
    <w:abstractNumId w:val="13"/>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B7"/>
    <w:rsid w:val="00015058"/>
    <w:rsid w:val="00032D85"/>
    <w:rsid w:val="000404DB"/>
    <w:rsid w:val="00045CD8"/>
    <w:rsid w:val="000761FB"/>
    <w:rsid w:val="00076404"/>
    <w:rsid w:val="0007670B"/>
    <w:rsid w:val="00086F5D"/>
    <w:rsid w:val="00096816"/>
    <w:rsid w:val="000B6DE9"/>
    <w:rsid w:val="000D1CF1"/>
    <w:rsid w:val="000D770D"/>
    <w:rsid w:val="000D797A"/>
    <w:rsid w:val="000F0418"/>
    <w:rsid w:val="00104480"/>
    <w:rsid w:val="0017188A"/>
    <w:rsid w:val="00175F44"/>
    <w:rsid w:val="001825AC"/>
    <w:rsid w:val="00197AD7"/>
    <w:rsid w:val="001A11A2"/>
    <w:rsid w:val="001B37B7"/>
    <w:rsid w:val="001C5BC9"/>
    <w:rsid w:val="001D4A1B"/>
    <w:rsid w:val="001E50F5"/>
    <w:rsid w:val="00225DB6"/>
    <w:rsid w:val="00235D1C"/>
    <w:rsid w:val="00257A56"/>
    <w:rsid w:val="0026123A"/>
    <w:rsid w:val="00262351"/>
    <w:rsid w:val="00267125"/>
    <w:rsid w:val="002A49E5"/>
    <w:rsid w:val="002A634C"/>
    <w:rsid w:val="002B67A2"/>
    <w:rsid w:val="002D682B"/>
    <w:rsid w:val="0030069D"/>
    <w:rsid w:val="00305FA3"/>
    <w:rsid w:val="00326110"/>
    <w:rsid w:val="003620A4"/>
    <w:rsid w:val="00366B2E"/>
    <w:rsid w:val="003A2B11"/>
    <w:rsid w:val="003B4227"/>
    <w:rsid w:val="003C23BD"/>
    <w:rsid w:val="003F61AE"/>
    <w:rsid w:val="004110FF"/>
    <w:rsid w:val="004307CF"/>
    <w:rsid w:val="004342AF"/>
    <w:rsid w:val="004407B0"/>
    <w:rsid w:val="00441030"/>
    <w:rsid w:val="004551E0"/>
    <w:rsid w:val="00492D42"/>
    <w:rsid w:val="004A2BCD"/>
    <w:rsid w:val="004C5FE1"/>
    <w:rsid w:val="004E27A0"/>
    <w:rsid w:val="004F5B81"/>
    <w:rsid w:val="0051119A"/>
    <w:rsid w:val="005207AC"/>
    <w:rsid w:val="0053637F"/>
    <w:rsid w:val="00555269"/>
    <w:rsid w:val="00564EEF"/>
    <w:rsid w:val="00581D7C"/>
    <w:rsid w:val="00587D24"/>
    <w:rsid w:val="00592BAC"/>
    <w:rsid w:val="005A3802"/>
    <w:rsid w:val="005A49A8"/>
    <w:rsid w:val="005B2BED"/>
    <w:rsid w:val="005B5FF4"/>
    <w:rsid w:val="005F1AD3"/>
    <w:rsid w:val="00612D99"/>
    <w:rsid w:val="00677479"/>
    <w:rsid w:val="006C44C2"/>
    <w:rsid w:val="006C4578"/>
    <w:rsid w:val="006D5A37"/>
    <w:rsid w:val="006E026F"/>
    <w:rsid w:val="006E25BE"/>
    <w:rsid w:val="006E4874"/>
    <w:rsid w:val="006E4F7B"/>
    <w:rsid w:val="006F3A7B"/>
    <w:rsid w:val="006F6C7E"/>
    <w:rsid w:val="007110EF"/>
    <w:rsid w:val="00717C7F"/>
    <w:rsid w:val="007271B1"/>
    <w:rsid w:val="0072778E"/>
    <w:rsid w:val="00731E98"/>
    <w:rsid w:val="007339A9"/>
    <w:rsid w:val="0076527C"/>
    <w:rsid w:val="00772C78"/>
    <w:rsid w:val="007907F0"/>
    <w:rsid w:val="00796831"/>
    <w:rsid w:val="007A092A"/>
    <w:rsid w:val="007B48DB"/>
    <w:rsid w:val="007B6F7E"/>
    <w:rsid w:val="007F69DC"/>
    <w:rsid w:val="0081673A"/>
    <w:rsid w:val="00831A62"/>
    <w:rsid w:val="00855624"/>
    <w:rsid w:val="00862903"/>
    <w:rsid w:val="008A2329"/>
    <w:rsid w:val="008C6915"/>
    <w:rsid w:val="008C694C"/>
    <w:rsid w:val="008E3819"/>
    <w:rsid w:val="008E4905"/>
    <w:rsid w:val="008F5368"/>
    <w:rsid w:val="00902C4D"/>
    <w:rsid w:val="0091030E"/>
    <w:rsid w:val="00912EF9"/>
    <w:rsid w:val="00923DE4"/>
    <w:rsid w:val="00952A36"/>
    <w:rsid w:val="00960F48"/>
    <w:rsid w:val="00967BC6"/>
    <w:rsid w:val="009715C0"/>
    <w:rsid w:val="00976FEA"/>
    <w:rsid w:val="009859C3"/>
    <w:rsid w:val="00987247"/>
    <w:rsid w:val="009C4E18"/>
    <w:rsid w:val="009E0CF2"/>
    <w:rsid w:val="009F227D"/>
    <w:rsid w:val="009F2AB7"/>
    <w:rsid w:val="00A02A48"/>
    <w:rsid w:val="00A04602"/>
    <w:rsid w:val="00A12D7B"/>
    <w:rsid w:val="00A214BB"/>
    <w:rsid w:val="00A53DA9"/>
    <w:rsid w:val="00A758C6"/>
    <w:rsid w:val="00A8175D"/>
    <w:rsid w:val="00A8630E"/>
    <w:rsid w:val="00AB3779"/>
    <w:rsid w:val="00AE19CC"/>
    <w:rsid w:val="00B128E4"/>
    <w:rsid w:val="00B252A4"/>
    <w:rsid w:val="00B35EDF"/>
    <w:rsid w:val="00B523D3"/>
    <w:rsid w:val="00B7148F"/>
    <w:rsid w:val="00B756D1"/>
    <w:rsid w:val="00B9469F"/>
    <w:rsid w:val="00BA17D8"/>
    <w:rsid w:val="00BB4012"/>
    <w:rsid w:val="00BC287E"/>
    <w:rsid w:val="00BF43FA"/>
    <w:rsid w:val="00BF6A68"/>
    <w:rsid w:val="00C053C7"/>
    <w:rsid w:val="00C0574D"/>
    <w:rsid w:val="00C13B3E"/>
    <w:rsid w:val="00C17BEB"/>
    <w:rsid w:val="00C20149"/>
    <w:rsid w:val="00C2435F"/>
    <w:rsid w:val="00C26715"/>
    <w:rsid w:val="00C30A9F"/>
    <w:rsid w:val="00C500F0"/>
    <w:rsid w:val="00C66751"/>
    <w:rsid w:val="00C7040A"/>
    <w:rsid w:val="00C87DC2"/>
    <w:rsid w:val="00C945DA"/>
    <w:rsid w:val="00C95A1F"/>
    <w:rsid w:val="00CB62B7"/>
    <w:rsid w:val="00CC08D4"/>
    <w:rsid w:val="00CD4976"/>
    <w:rsid w:val="00CE073E"/>
    <w:rsid w:val="00CF0232"/>
    <w:rsid w:val="00D02D4B"/>
    <w:rsid w:val="00D16F05"/>
    <w:rsid w:val="00D20927"/>
    <w:rsid w:val="00D34282"/>
    <w:rsid w:val="00D34CDD"/>
    <w:rsid w:val="00D36C18"/>
    <w:rsid w:val="00D40020"/>
    <w:rsid w:val="00D71FF2"/>
    <w:rsid w:val="00D82B2C"/>
    <w:rsid w:val="00D85EF2"/>
    <w:rsid w:val="00D86D72"/>
    <w:rsid w:val="00D94120"/>
    <w:rsid w:val="00DD5474"/>
    <w:rsid w:val="00DD7B6B"/>
    <w:rsid w:val="00DD7C2E"/>
    <w:rsid w:val="00DF5ED4"/>
    <w:rsid w:val="00E0693D"/>
    <w:rsid w:val="00E3302B"/>
    <w:rsid w:val="00E350F1"/>
    <w:rsid w:val="00E4656A"/>
    <w:rsid w:val="00E86781"/>
    <w:rsid w:val="00E93372"/>
    <w:rsid w:val="00ED59BD"/>
    <w:rsid w:val="00EF4CB7"/>
    <w:rsid w:val="00F01A8D"/>
    <w:rsid w:val="00F074EC"/>
    <w:rsid w:val="00F076B0"/>
    <w:rsid w:val="00F26EEF"/>
    <w:rsid w:val="00F3539E"/>
    <w:rsid w:val="00F35ABE"/>
    <w:rsid w:val="00F6593A"/>
    <w:rsid w:val="00F807A9"/>
    <w:rsid w:val="00F865FD"/>
    <w:rsid w:val="00F937A5"/>
    <w:rsid w:val="00FA1F58"/>
    <w:rsid w:val="00FE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FA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 w:type="paragraph" w:styleId="ListParagraph">
    <w:name w:val="List Paragraph"/>
    <w:basedOn w:val="Normal"/>
    <w:uiPriority w:val="34"/>
    <w:qFormat/>
    <w:rsid w:val="00F807A9"/>
    <w:pPr>
      <w:ind w:left="720"/>
      <w:contextualSpacing/>
    </w:pPr>
  </w:style>
  <w:style w:type="character" w:styleId="CommentReference">
    <w:name w:val="annotation reference"/>
    <w:basedOn w:val="DefaultParagraphFont"/>
    <w:uiPriority w:val="99"/>
    <w:semiHidden/>
    <w:unhideWhenUsed/>
    <w:rsid w:val="00BC287E"/>
    <w:rPr>
      <w:sz w:val="16"/>
      <w:szCs w:val="16"/>
    </w:rPr>
  </w:style>
  <w:style w:type="paragraph" w:styleId="CommentText">
    <w:name w:val="annotation text"/>
    <w:basedOn w:val="Normal"/>
    <w:link w:val="CommentTextChar"/>
    <w:uiPriority w:val="99"/>
    <w:semiHidden/>
    <w:unhideWhenUsed/>
    <w:rsid w:val="00BC287E"/>
    <w:rPr>
      <w:sz w:val="20"/>
      <w:szCs w:val="20"/>
    </w:rPr>
  </w:style>
  <w:style w:type="character" w:customStyle="1" w:styleId="CommentTextChar">
    <w:name w:val="Comment Text Char"/>
    <w:basedOn w:val="DefaultParagraphFont"/>
    <w:link w:val="CommentText"/>
    <w:uiPriority w:val="99"/>
    <w:semiHidden/>
    <w:rsid w:val="00BC287E"/>
  </w:style>
  <w:style w:type="paragraph" w:styleId="CommentSubject">
    <w:name w:val="annotation subject"/>
    <w:basedOn w:val="CommentText"/>
    <w:next w:val="CommentText"/>
    <w:link w:val="CommentSubjectChar"/>
    <w:uiPriority w:val="99"/>
    <w:semiHidden/>
    <w:unhideWhenUsed/>
    <w:rsid w:val="00BC287E"/>
    <w:rPr>
      <w:b/>
      <w:bCs/>
    </w:rPr>
  </w:style>
  <w:style w:type="character" w:customStyle="1" w:styleId="CommentSubjectChar">
    <w:name w:val="Comment Subject Char"/>
    <w:basedOn w:val="CommentTextChar"/>
    <w:link w:val="CommentSubject"/>
    <w:uiPriority w:val="99"/>
    <w:semiHidden/>
    <w:rsid w:val="00BC28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9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rPr>
      <w:sz w:val="22"/>
      <w:u w:val="single"/>
    </w:rPr>
  </w:style>
  <w:style w:type="paragraph" w:styleId="BodyTextIndent2">
    <w:name w:val="Body Text Indent 2"/>
    <w:basedOn w:val="Normal"/>
    <w:semiHidden/>
    <w:pPr>
      <w:ind w:left="720"/>
    </w:pPr>
    <w:rPr>
      <w:b/>
      <w:bCs/>
      <w:sz w:val="22"/>
    </w:rPr>
  </w:style>
  <w:style w:type="paragraph" w:styleId="BodyTextIndent3">
    <w:name w:val="Body Text Indent 3"/>
    <w:basedOn w:val="Normal"/>
    <w:semiHidden/>
    <w:pPr>
      <w:tabs>
        <w:tab w:val="left" w:pos="-720"/>
      </w:tabs>
      <w:suppressAutoHyphens/>
      <w:ind w:left="1440" w:hanging="1440"/>
    </w:pPr>
  </w:style>
  <w:style w:type="paragraph" w:styleId="BalloonText">
    <w:name w:val="Balloon Text"/>
    <w:basedOn w:val="Normal"/>
    <w:link w:val="BalloonTextChar"/>
    <w:uiPriority w:val="99"/>
    <w:semiHidden/>
    <w:unhideWhenUsed/>
    <w:rsid w:val="009F2AB7"/>
    <w:rPr>
      <w:rFonts w:ascii="Tahoma" w:hAnsi="Tahoma" w:cs="Tahoma"/>
      <w:sz w:val="16"/>
      <w:szCs w:val="16"/>
    </w:rPr>
  </w:style>
  <w:style w:type="character" w:customStyle="1" w:styleId="BalloonTextChar">
    <w:name w:val="Balloon Text Char"/>
    <w:link w:val="BalloonText"/>
    <w:uiPriority w:val="99"/>
    <w:semiHidden/>
    <w:rsid w:val="009F2AB7"/>
    <w:rPr>
      <w:rFonts w:ascii="Tahoma" w:hAnsi="Tahoma" w:cs="Tahoma"/>
      <w:sz w:val="16"/>
      <w:szCs w:val="16"/>
    </w:rPr>
  </w:style>
  <w:style w:type="paragraph" w:styleId="NormalWeb">
    <w:name w:val="Normal (Web)"/>
    <w:basedOn w:val="Normal"/>
    <w:uiPriority w:val="99"/>
    <w:unhideWhenUsed/>
    <w:rsid w:val="00862903"/>
    <w:pPr>
      <w:spacing w:before="100" w:beforeAutospacing="1" w:after="100" w:afterAutospacing="1"/>
    </w:pPr>
  </w:style>
  <w:style w:type="paragraph" w:styleId="Header">
    <w:name w:val="header"/>
    <w:basedOn w:val="Normal"/>
    <w:link w:val="HeaderChar"/>
    <w:uiPriority w:val="99"/>
    <w:unhideWhenUsed/>
    <w:rsid w:val="00175F44"/>
    <w:pPr>
      <w:tabs>
        <w:tab w:val="center" w:pos="4680"/>
        <w:tab w:val="right" w:pos="9360"/>
      </w:tabs>
    </w:pPr>
  </w:style>
  <w:style w:type="character" w:customStyle="1" w:styleId="HeaderChar">
    <w:name w:val="Header Char"/>
    <w:basedOn w:val="DefaultParagraphFont"/>
    <w:link w:val="Header"/>
    <w:uiPriority w:val="99"/>
    <w:rsid w:val="00175F44"/>
    <w:rPr>
      <w:sz w:val="24"/>
      <w:szCs w:val="24"/>
    </w:rPr>
  </w:style>
  <w:style w:type="paragraph" w:styleId="Footer">
    <w:name w:val="footer"/>
    <w:basedOn w:val="Normal"/>
    <w:link w:val="FooterChar"/>
    <w:uiPriority w:val="99"/>
    <w:unhideWhenUsed/>
    <w:rsid w:val="00175F44"/>
    <w:pPr>
      <w:tabs>
        <w:tab w:val="center" w:pos="4680"/>
        <w:tab w:val="right" w:pos="9360"/>
      </w:tabs>
    </w:pPr>
  </w:style>
  <w:style w:type="character" w:customStyle="1" w:styleId="FooterChar">
    <w:name w:val="Footer Char"/>
    <w:basedOn w:val="DefaultParagraphFont"/>
    <w:link w:val="Footer"/>
    <w:uiPriority w:val="99"/>
    <w:rsid w:val="00175F44"/>
    <w:rPr>
      <w:sz w:val="24"/>
      <w:szCs w:val="24"/>
    </w:rPr>
  </w:style>
  <w:style w:type="paragraph" w:styleId="ListParagraph">
    <w:name w:val="List Paragraph"/>
    <w:basedOn w:val="Normal"/>
    <w:uiPriority w:val="34"/>
    <w:qFormat/>
    <w:rsid w:val="00F807A9"/>
    <w:pPr>
      <w:ind w:left="720"/>
      <w:contextualSpacing/>
    </w:pPr>
  </w:style>
  <w:style w:type="character" w:styleId="CommentReference">
    <w:name w:val="annotation reference"/>
    <w:basedOn w:val="DefaultParagraphFont"/>
    <w:uiPriority w:val="99"/>
    <w:semiHidden/>
    <w:unhideWhenUsed/>
    <w:rsid w:val="00BC287E"/>
    <w:rPr>
      <w:sz w:val="16"/>
      <w:szCs w:val="16"/>
    </w:rPr>
  </w:style>
  <w:style w:type="paragraph" w:styleId="CommentText">
    <w:name w:val="annotation text"/>
    <w:basedOn w:val="Normal"/>
    <w:link w:val="CommentTextChar"/>
    <w:uiPriority w:val="99"/>
    <w:semiHidden/>
    <w:unhideWhenUsed/>
    <w:rsid w:val="00BC287E"/>
    <w:rPr>
      <w:sz w:val="20"/>
      <w:szCs w:val="20"/>
    </w:rPr>
  </w:style>
  <w:style w:type="character" w:customStyle="1" w:styleId="CommentTextChar">
    <w:name w:val="Comment Text Char"/>
    <w:basedOn w:val="DefaultParagraphFont"/>
    <w:link w:val="CommentText"/>
    <w:uiPriority w:val="99"/>
    <w:semiHidden/>
    <w:rsid w:val="00BC287E"/>
  </w:style>
  <w:style w:type="paragraph" w:styleId="CommentSubject">
    <w:name w:val="annotation subject"/>
    <w:basedOn w:val="CommentText"/>
    <w:next w:val="CommentText"/>
    <w:link w:val="CommentSubjectChar"/>
    <w:uiPriority w:val="99"/>
    <w:semiHidden/>
    <w:unhideWhenUsed/>
    <w:rsid w:val="00BC287E"/>
    <w:rPr>
      <w:b/>
      <w:bCs/>
    </w:rPr>
  </w:style>
  <w:style w:type="character" w:customStyle="1" w:styleId="CommentSubjectChar">
    <w:name w:val="Comment Subject Char"/>
    <w:basedOn w:val="CommentTextChar"/>
    <w:link w:val="CommentSubject"/>
    <w:uiPriority w:val="99"/>
    <w:semiHidden/>
    <w:rsid w:val="00BC2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54E6-E19B-4EF8-BDBA-CE55F1CE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6654</Words>
  <Characters>35461</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2018-06-20T16:05:00Z</dcterms:created>
  <dcterms:modified xsi:type="dcterms:W3CDTF">2018-06-29T13:41:00Z</dcterms:modified>
</cp:coreProperties>
</file>